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157"/>
        <w:jc w:val="center"/>
        <w:rPr>
          <w:rFonts w:ascii="Times New Roman" w:cs="Times New Roman" w:hAnsi="Times New Roman"/>
          <w:b/>
          <w:bCs/>
          <w:sz w:val="36"/>
          <w:szCs w:val="36"/>
        </w:rPr>
      </w:pPr>
      <w:r>
        <w:rPr>
          <w:rFonts w:ascii="Times New Roman" w:cs="Times New Roman" w:hAnsi="Times New Roman"/>
          <w:b/>
          <w:bCs/>
          <w:sz w:val="36"/>
          <w:szCs w:val="36"/>
        </w:rPr>
        <w:t>ABDUL-FARIS AYOMIDE ADEYEYE</w:t>
      </w:r>
    </w:p>
    <w:p>
      <w:pPr>
        <w:pStyle w:val="style157"/>
        <w:jc w:val="center"/>
        <w:rPr>
          <w:sz w:val="28"/>
          <w:szCs w:val="28"/>
        </w:rPr>
      </w:pPr>
      <w:r>
        <w:rPr>
          <w:sz w:val="28"/>
          <w:szCs w:val="28"/>
        </w:rPr>
        <w:t>Surulere, Lagos</w:t>
      </w:r>
    </w:p>
    <w:p>
      <w:pPr>
        <w:pStyle w:val="style157"/>
        <w:jc w:val="center"/>
        <w:rPr>
          <w:sz w:val="28"/>
          <w:szCs w:val="28"/>
        </w:rPr>
      </w:pPr>
      <w:r>
        <w:rPr>
          <w:sz w:val="28"/>
          <w:szCs w:val="28"/>
        </w:rPr>
        <w:t>Phone:</w:t>
      </w:r>
      <w:r>
        <w:rPr>
          <w:sz w:val="28"/>
          <w:szCs w:val="28"/>
        </w:rPr>
        <w:t xml:space="preserve"> (+234)</w:t>
      </w:r>
      <w:r>
        <w:rPr>
          <w:sz w:val="28"/>
          <w:szCs w:val="28"/>
        </w:rPr>
        <w:t xml:space="preserve"> 08142771294</w:t>
      </w:r>
    </w:p>
    <w:p>
      <w:pPr>
        <w:pStyle w:val="style157"/>
        <w:pBdr>
          <w:bottom w:val="single" w:sz="4" w:space="1" w:color="auto"/>
        </w:pBdr>
        <w:jc w:val="center"/>
        <w:rPr/>
      </w:pPr>
      <w:r>
        <w:rPr>
          <w:sz w:val="28"/>
          <w:szCs w:val="28"/>
        </w:rPr>
        <w:t xml:space="preserve">Email: </w:t>
      </w:r>
      <w:r>
        <w:rPr>
          <w:color w:val="4f81bd"/>
          <w:sz w:val="28"/>
          <w:szCs w:val="28"/>
        </w:rPr>
        <w:t>ayomidefaris@gmail.com</w:t>
      </w:r>
    </w:p>
    <w:p>
      <w:pPr>
        <w:pStyle w:val="style157"/>
        <w:spacing w:lineRule="auto" w:line="360"/>
        <w:rPr>
          <w:rFonts w:ascii="Times New Roman" w:cs="Times New Roman" w:hAnsi="Times New Roman"/>
          <w:b/>
          <w:bCs/>
          <w:sz w:val="28"/>
          <w:szCs w:val="28"/>
        </w:rPr>
      </w:pPr>
      <w:r>
        <w:rPr>
          <w:rFonts w:ascii="Times New Roman" w:cs="Times New Roman" w:hAnsi="Times New Roman"/>
          <w:b/>
          <w:bCs/>
          <w:sz w:val="28"/>
          <w:szCs w:val="28"/>
        </w:rPr>
        <w:t>Professional Summary</w:t>
      </w:r>
    </w:p>
    <w:p>
      <w:pPr>
        <w:pStyle w:val="style157"/>
        <w:pBdr>
          <w:bottom w:val="single" w:sz="4" w:space="1" w:color="auto"/>
        </w:pBdr>
        <w:spacing w:lineRule="auto" w:line="360"/>
        <w:jc w:val="both"/>
        <w:rPr>
          <w:rFonts w:ascii="Times New Roman" w:cs="Times New Roman" w:hAnsi="Times New Roman"/>
          <w:sz w:val="24"/>
          <w:szCs w:val="24"/>
        </w:rPr>
      </w:pPr>
      <w:r>
        <w:rPr>
          <w:rFonts w:ascii="Times New Roman" w:cs="Times New Roman" w:hAnsi="Times New Roman"/>
          <w:sz w:val="24"/>
          <w:szCs w:val="24"/>
        </w:rPr>
        <w:t>Dedicated Building Construction professional with a Bachelor’s degree in Technology Education majoring in Building Technology. Experienced in managing construction sites, coordinating with multidisciplinary teams, and ensuring compliance with quality and safety standards. Known for strong leadership, organizational skills, and a problem-solving approach, with a record of overseeing projects from planning through to completion. Currently seeking a challenging role in building services, such as Site Engineer or Site Supervisor, to contribute to quality and efficiency in construction.</w:t>
      </w:r>
    </w:p>
    <w:p>
      <w:pPr>
        <w:pStyle w:val="style0"/>
        <w:rPr>
          <w:rFonts w:ascii="Times New Roman" w:cs="Times New Roman" w:hAnsi="Times New Roman"/>
          <w:b/>
          <w:bCs/>
          <w:sz w:val="28"/>
          <w:szCs w:val="28"/>
        </w:rPr>
      </w:pPr>
      <w:r>
        <w:rPr>
          <w:rFonts w:ascii="Times New Roman" w:cs="Times New Roman" w:hAnsi="Times New Roman"/>
          <w:b/>
          <w:bCs/>
          <w:sz w:val="28"/>
          <w:szCs w:val="28"/>
        </w:rPr>
        <w:t>Professional Experience</w:t>
      </w:r>
    </w:p>
    <w:p>
      <w:pPr>
        <w:pStyle w:val="style157"/>
        <w:rPr>
          <w:rFonts w:ascii="Times New Roman" w:cs="Times New Roman" w:hAnsi="Times New Roman"/>
          <w:b/>
          <w:bCs/>
          <w:sz w:val="25"/>
          <w:szCs w:val="25"/>
        </w:rPr>
      </w:pPr>
      <w:r>
        <w:rPr>
          <w:rFonts w:ascii="Times New Roman" w:cs="Times New Roman" w:hAnsi="Times New Roman"/>
          <w:b/>
          <w:bCs/>
          <w:sz w:val="25"/>
          <w:szCs w:val="25"/>
        </w:rPr>
        <w:t xml:space="preserve">Teacher </w:t>
      </w:r>
    </w:p>
    <w:p>
      <w:pPr>
        <w:pStyle w:val="style157"/>
        <w:rPr>
          <w:rFonts w:ascii="Times New Roman" w:cs="Times New Roman" w:hAnsi="Times New Roman"/>
          <w:sz w:val="24"/>
          <w:szCs w:val="24"/>
        </w:rPr>
      </w:pPr>
      <w:r>
        <w:rPr>
          <w:rFonts w:ascii="Times New Roman" w:cs="Times New Roman" w:hAnsi="Times New Roman"/>
          <w:sz w:val="24"/>
          <w:szCs w:val="24"/>
        </w:rPr>
        <w:t>Master Point College, Lagos</w:t>
      </w:r>
      <w:r>
        <w:rPr>
          <w:rFonts w:ascii="Times New Roman" w:cs="Times New Roman" w:hAnsi="Times New Roman"/>
          <w:sz w:val="24"/>
          <w:szCs w:val="24"/>
        </w:rPr>
        <w:t>.</w:t>
      </w:r>
    </w:p>
    <w:p>
      <w:pPr>
        <w:pStyle w:val="style157"/>
        <w:rPr>
          <w:rFonts w:ascii="Times New Roman" w:cs="Times New Roman" w:hAnsi="Times New Roman"/>
          <w:sz w:val="24"/>
          <w:szCs w:val="24"/>
        </w:rPr>
      </w:pPr>
      <w:r>
        <w:rPr>
          <w:rFonts w:ascii="Times New Roman" w:cs="Times New Roman" w:hAnsi="Times New Roman"/>
          <w:sz w:val="24"/>
          <w:szCs w:val="24"/>
        </w:rPr>
        <w:t>May, 2022 – November, 2022</w:t>
      </w:r>
    </w:p>
    <w:p>
      <w:pPr>
        <w:pStyle w:val="style157"/>
        <w:spacing w:lineRule="auto" w:line="276"/>
        <w:rPr>
          <w:rFonts w:ascii="Times New Roman" w:cs="Times New Roman" w:hAnsi="Times New Roman"/>
          <w:sz w:val="24"/>
          <w:szCs w:val="24"/>
        </w:rPr>
      </w:pPr>
    </w:p>
    <w:p>
      <w:pPr>
        <w:pStyle w:val="style157"/>
        <w:numPr>
          <w:ilvl w:val="0"/>
          <w:numId w:val="7"/>
        </w:numPr>
        <w:spacing w:lineRule="auto" w:line="276"/>
        <w:rPr>
          <w:rFonts w:ascii="Times New Roman" w:cs="Times New Roman" w:hAnsi="Times New Roman"/>
          <w:sz w:val="24"/>
          <w:szCs w:val="24"/>
        </w:rPr>
      </w:pPr>
      <w:r>
        <w:rPr>
          <w:rFonts w:ascii="Times New Roman" w:cs="Times New Roman" w:hAnsi="Times New Roman"/>
          <w:sz w:val="24"/>
          <w:szCs w:val="24"/>
        </w:rPr>
        <w:t>Develop and implement lesson plans aligned with the curriculum to engage students and foster understanding of key subjects.</w:t>
      </w:r>
    </w:p>
    <w:p>
      <w:pPr>
        <w:pStyle w:val="style157"/>
        <w:numPr>
          <w:ilvl w:val="0"/>
          <w:numId w:val="7"/>
        </w:numPr>
        <w:spacing w:lineRule="auto" w:line="276"/>
        <w:rPr>
          <w:rFonts w:ascii="Times New Roman" w:cs="Times New Roman" w:hAnsi="Times New Roman"/>
          <w:sz w:val="24"/>
          <w:szCs w:val="24"/>
        </w:rPr>
      </w:pPr>
      <w:r>
        <w:rPr>
          <w:rFonts w:ascii="Times New Roman" w:cs="Times New Roman" w:hAnsi="Times New Roman"/>
          <w:sz w:val="24"/>
          <w:szCs w:val="24"/>
        </w:rPr>
        <w:t>Establish and maintain a disciplined, structured, and supportive learning atmosphere to facilitate effective teaching and learning.</w:t>
      </w:r>
    </w:p>
    <w:p>
      <w:pPr>
        <w:pStyle w:val="style157"/>
        <w:numPr>
          <w:ilvl w:val="0"/>
          <w:numId w:val="7"/>
        </w:numPr>
        <w:spacing w:lineRule="auto" w:line="276"/>
        <w:rPr>
          <w:rFonts w:ascii="Times New Roman" w:cs="Times New Roman" w:hAnsi="Times New Roman"/>
          <w:sz w:val="24"/>
          <w:szCs w:val="24"/>
        </w:rPr>
      </w:pPr>
      <w:r>
        <w:rPr>
          <w:rFonts w:ascii="Times New Roman" w:cs="Times New Roman" w:hAnsi="Times New Roman"/>
          <w:sz w:val="24"/>
          <w:szCs w:val="24"/>
        </w:rPr>
        <w:t>Administer tests and assignments, grade them, and provide feedback, ensuring students' academic progress is monitored and supported.</w:t>
      </w:r>
    </w:p>
    <w:p>
      <w:pPr>
        <w:pStyle w:val="style157"/>
        <w:numPr>
          <w:ilvl w:val="0"/>
          <w:numId w:val="7"/>
        </w:numPr>
        <w:spacing w:lineRule="auto" w:line="276"/>
        <w:rPr>
          <w:rFonts w:ascii="Times New Roman" w:cs="Times New Roman" w:hAnsi="Times New Roman"/>
          <w:sz w:val="24"/>
          <w:szCs w:val="24"/>
        </w:rPr>
      </w:pPr>
      <w:r>
        <w:rPr>
          <w:rFonts w:ascii="Times New Roman" w:cs="Times New Roman" w:hAnsi="Times New Roman"/>
          <w:sz w:val="24"/>
          <w:szCs w:val="24"/>
        </w:rPr>
        <w:t>Regularly update parents on students’ academic performance and behavior, addressing any concerns and working together to support learning.</w:t>
      </w:r>
    </w:p>
    <w:p>
      <w:pPr>
        <w:pStyle w:val="style157"/>
        <w:numPr>
          <w:ilvl w:val="0"/>
          <w:numId w:val="7"/>
        </w:numPr>
        <w:spacing w:lineRule="auto" w:line="276"/>
        <w:rPr>
          <w:rFonts w:ascii="Times New Roman" w:cs="Times New Roman" w:hAnsi="Times New Roman"/>
          <w:sz w:val="24"/>
          <w:szCs w:val="24"/>
        </w:rPr>
      </w:pPr>
      <w:r>
        <w:rPr>
          <w:rFonts w:ascii="Times New Roman" w:cs="Times New Roman" w:hAnsi="Times New Roman"/>
          <w:sz w:val="24"/>
          <w:szCs w:val="24"/>
        </w:rPr>
        <w:t>Act as a mentor by providing guidance, encouragement, and counseling to help students overcome challenges and reach their potential.</w:t>
      </w:r>
    </w:p>
    <w:p>
      <w:pPr>
        <w:pStyle w:val="style157"/>
        <w:spacing w:lineRule="auto" w:line="276"/>
        <w:ind w:left="360"/>
        <w:rPr>
          <w:rFonts w:ascii="Times New Roman" w:cs="Times New Roman" w:hAnsi="Times New Roman"/>
          <w:sz w:val="24"/>
          <w:szCs w:val="24"/>
        </w:rPr>
      </w:pPr>
    </w:p>
    <w:p>
      <w:pPr>
        <w:pStyle w:val="style157"/>
        <w:rPr>
          <w:rFonts w:ascii="Times New Roman" w:cs="Times New Roman" w:hAnsi="Times New Roman"/>
          <w:b/>
          <w:bCs/>
          <w:sz w:val="25"/>
          <w:szCs w:val="25"/>
        </w:rPr>
      </w:pPr>
    </w:p>
    <w:p>
      <w:pPr>
        <w:pStyle w:val="style157"/>
        <w:rPr>
          <w:rFonts w:ascii="Times New Roman" w:cs="Times New Roman" w:hAnsi="Times New Roman"/>
          <w:b/>
          <w:bCs/>
          <w:sz w:val="25"/>
          <w:szCs w:val="25"/>
        </w:rPr>
      </w:pPr>
    </w:p>
    <w:p>
      <w:pPr>
        <w:pStyle w:val="style157"/>
        <w:rPr>
          <w:rFonts w:ascii="Times New Roman" w:cs="Times New Roman" w:hAnsi="Times New Roman"/>
          <w:b/>
          <w:bCs/>
          <w:sz w:val="25"/>
          <w:szCs w:val="25"/>
        </w:rPr>
      </w:pPr>
    </w:p>
    <w:p>
      <w:pPr>
        <w:pStyle w:val="style157"/>
        <w:rPr>
          <w:rFonts w:ascii="Times New Roman" w:cs="Times New Roman" w:hAnsi="Times New Roman"/>
          <w:b/>
          <w:bCs/>
          <w:sz w:val="25"/>
          <w:szCs w:val="25"/>
        </w:rPr>
      </w:pPr>
      <w:r>
        <w:rPr>
          <w:rFonts w:ascii="Times New Roman" w:cs="Times New Roman" w:hAnsi="Times New Roman"/>
          <w:b/>
          <w:bCs/>
          <w:sz w:val="25"/>
          <w:szCs w:val="25"/>
        </w:rPr>
        <w:t xml:space="preserve">  </w:t>
      </w:r>
    </w:p>
    <w:p>
      <w:pPr>
        <w:pStyle w:val="style157"/>
        <w:rPr>
          <w:rFonts w:ascii="Times New Roman" w:cs="Times New Roman" w:hAnsi="Times New Roman"/>
          <w:b/>
          <w:bCs/>
          <w:sz w:val="25"/>
          <w:szCs w:val="25"/>
        </w:rPr>
      </w:pPr>
    </w:p>
    <w:p>
      <w:pPr>
        <w:pStyle w:val="style157"/>
        <w:rPr>
          <w:rFonts w:ascii="Times New Roman" w:cs="Times New Roman" w:hAnsi="Times New Roman"/>
          <w:b/>
          <w:bCs/>
          <w:sz w:val="25"/>
          <w:szCs w:val="25"/>
        </w:rPr>
      </w:pPr>
    </w:p>
    <w:p>
      <w:pPr>
        <w:pStyle w:val="style157"/>
        <w:rPr>
          <w:rFonts w:ascii="Times New Roman" w:cs="Times New Roman" w:hAnsi="Times New Roman"/>
          <w:b/>
          <w:bCs/>
          <w:sz w:val="25"/>
          <w:szCs w:val="25"/>
        </w:rPr>
      </w:pPr>
    </w:p>
    <w:p>
      <w:pPr>
        <w:pStyle w:val="style157"/>
        <w:rPr>
          <w:rFonts w:ascii="Times New Roman" w:cs="Times New Roman" w:hAnsi="Times New Roman"/>
          <w:b/>
          <w:bCs/>
          <w:sz w:val="25"/>
          <w:szCs w:val="25"/>
        </w:rPr>
      </w:pPr>
    </w:p>
    <w:p>
      <w:pPr>
        <w:pStyle w:val="style157"/>
        <w:rPr>
          <w:rFonts w:ascii="Times New Roman" w:cs="Times New Roman" w:hAnsi="Times New Roman"/>
          <w:b/>
          <w:bCs/>
          <w:sz w:val="25"/>
          <w:szCs w:val="25"/>
        </w:rPr>
      </w:pPr>
    </w:p>
    <w:p>
      <w:pPr>
        <w:pStyle w:val="style157"/>
        <w:rPr>
          <w:rFonts w:ascii="Times New Roman" w:cs="Times New Roman" w:hAnsi="Times New Roman"/>
          <w:b/>
          <w:bCs/>
          <w:sz w:val="25"/>
          <w:szCs w:val="25"/>
        </w:rPr>
      </w:pPr>
    </w:p>
    <w:p>
      <w:pPr>
        <w:pStyle w:val="style157"/>
        <w:rPr>
          <w:rFonts w:ascii="Times New Roman" w:cs="Times New Roman" w:hAnsi="Times New Roman"/>
          <w:b/>
          <w:bCs/>
          <w:sz w:val="25"/>
          <w:szCs w:val="25"/>
        </w:rPr>
      </w:pPr>
    </w:p>
    <w:p>
      <w:pPr>
        <w:pStyle w:val="style157"/>
        <w:rPr>
          <w:rFonts w:ascii="Times New Roman" w:cs="Times New Roman" w:hAnsi="Times New Roman"/>
          <w:b/>
          <w:bCs/>
          <w:sz w:val="25"/>
          <w:szCs w:val="25"/>
        </w:rPr>
      </w:pPr>
    </w:p>
    <w:p>
      <w:pPr>
        <w:pStyle w:val="style157"/>
        <w:rPr>
          <w:rFonts w:ascii="Times New Roman" w:cs="Times New Roman" w:hAnsi="Times New Roman"/>
          <w:b/>
          <w:bCs/>
          <w:sz w:val="25"/>
          <w:szCs w:val="25"/>
        </w:rPr>
      </w:pPr>
    </w:p>
    <w:p>
      <w:pPr>
        <w:pStyle w:val="style157"/>
        <w:rPr>
          <w:rFonts w:ascii="Times New Roman" w:cs="Times New Roman" w:hAnsi="Times New Roman"/>
          <w:b/>
          <w:bCs/>
          <w:sz w:val="25"/>
          <w:szCs w:val="25"/>
        </w:rPr>
      </w:pPr>
      <w:r>
        <w:rPr>
          <w:rFonts w:ascii="Times New Roman" w:cs="Times New Roman" w:hAnsi="Times New Roman"/>
          <w:b/>
          <w:bCs/>
          <w:sz w:val="25"/>
          <w:szCs w:val="25"/>
        </w:rPr>
        <w:t>Student Trainee | Internship</w:t>
      </w:r>
    </w:p>
    <w:p>
      <w:pPr>
        <w:pStyle w:val="style157"/>
        <w:rPr>
          <w:rFonts w:ascii="Times New Roman" w:cs="Times New Roman" w:hAnsi="Times New Roman"/>
          <w:sz w:val="24"/>
          <w:szCs w:val="24"/>
        </w:rPr>
      </w:pPr>
      <w:r>
        <w:rPr>
          <w:rFonts w:ascii="Times New Roman" w:cs="Times New Roman" w:hAnsi="Times New Roman"/>
          <w:sz w:val="24"/>
          <w:szCs w:val="24"/>
        </w:rPr>
        <w:t>Lagos State Ministry of Works and Housing, Lagos</w:t>
      </w:r>
    </w:p>
    <w:p>
      <w:pPr>
        <w:pStyle w:val="style157"/>
        <w:rPr>
          <w:rFonts w:ascii="Times New Roman" w:cs="Times New Roman" w:hAnsi="Times New Roman"/>
          <w:sz w:val="24"/>
          <w:szCs w:val="24"/>
        </w:rPr>
      </w:pPr>
      <w:r>
        <w:rPr>
          <w:rFonts w:ascii="Times New Roman" w:cs="Times New Roman" w:hAnsi="Times New Roman"/>
          <w:sz w:val="24"/>
          <w:szCs w:val="24"/>
        </w:rPr>
        <w:t>June, 2020 – November, 2020</w:t>
      </w:r>
    </w:p>
    <w:p>
      <w:pPr>
        <w:pStyle w:val="style0"/>
        <w:rPr/>
      </w:pPr>
    </w:p>
    <w:p>
      <w:pPr>
        <w:pStyle w:val="style179"/>
        <w:numPr>
          <w:ilvl w:val="0"/>
          <w:numId w:val="14"/>
        </w:numPr>
        <w:spacing w:after="160" w:lineRule="auto" w:line="259"/>
        <w:rPr>
          <w:rFonts w:ascii="Times New Roman" w:cs="Times New Roman" w:hAnsi="Times New Roman"/>
          <w:sz w:val="24"/>
          <w:szCs w:val="24"/>
        </w:rPr>
      </w:pPr>
      <w:r>
        <w:rPr>
          <w:rFonts w:ascii="Times New Roman" w:cs="Times New Roman" w:hAnsi="Times New Roman"/>
          <w:sz w:val="24"/>
          <w:szCs w:val="24"/>
        </w:rPr>
        <w:t>Help in documenting project plans, progress reports, and inspection results, ensuring accurate records for project tracking and compliance</w:t>
      </w:r>
    </w:p>
    <w:p>
      <w:pPr>
        <w:pStyle w:val="style179"/>
        <w:numPr>
          <w:ilvl w:val="0"/>
          <w:numId w:val="14"/>
        </w:numPr>
        <w:spacing w:after="160" w:lineRule="auto" w:line="259"/>
        <w:rPr>
          <w:rFonts w:ascii="Times New Roman" w:cs="Times New Roman" w:hAnsi="Times New Roman"/>
          <w:sz w:val="24"/>
          <w:szCs w:val="24"/>
        </w:rPr>
      </w:pPr>
      <w:r>
        <w:rPr>
          <w:rFonts w:ascii="Times New Roman" w:cs="Times New Roman" w:hAnsi="Times New Roman"/>
          <w:sz w:val="24"/>
          <w:szCs w:val="24"/>
        </w:rPr>
        <w:t>assist in testing construction materials to ensure they meet the required standards for safety and durability</w:t>
      </w:r>
    </w:p>
    <w:p>
      <w:pPr>
        <w:pStyle w:val="style179"/>
        <w:numPr>
          <w:ilvl w:val="0"/>
          <w:numId w:val="14"/>
        </w:numPr>
        <w:spacing w:after="160" w:lineRule="auto" w:line="259"/>
        <w:rPr>
          <w:rFonts w:ascii="Times New Roman" w:cs="Times New Roman" w:hAnsi="Times New Roman"/>
          <w:sz w:val="24"/>
          <w:szCs w:val="24"/>
        </w:rPr>
      </w:pPr>
      <w:r>
        <w:rPr>
          <w:rFonts w:ascii="Times New Roman" w:cs="Times New Roman" w:hAnsi="Times New Roman"/>
          <w:sz w:val="24"/>
          <w:szCs w:val="24"/>
        </w:rPr>
        <w:t>Review architectural and structural drawings under supervision, gaining exposure to interpreting design specifications and building layouts</w:t>
      </w:r>
    </w:p>
    <w:p>
      <w:pPr>
        <w:pStyle w:val="style179"/>
        <w:numPr>
          <w:ilvl w:val="0"/>
          <w:numId w:val="14"/>
        </w:numPr>
        <w:spacing w:after="160" w:lineRule="auto" w:line="259"/>
        <w:rPr>
          <w:rFonts w:ascii="Times New Roman" w:cs="Times New Roman" w:hAnsi="Times New Roman"/>
          <w:sz w:val="24"/>
          <w:szCs w:val="24"/>
        </w:rPr>
      </w:pPr>
      <w:r>
        <w:rPr>
          <w:rFonts w:ascii="Times New Roman" w:cs="Times New Roman" w:hAnsi="Times New Roman"/>
          <w:sz w:val="24"/>
          <w:szCs w:val="24"/>
        </w:rPr>
        <w:t>Familiarize with Lagos State building codes and construction standards, observing how regulations are applied in real-world projects</w:t>
      </w:r>
      <w:r>
        <w:rPr>
          <w:rFonts w:ascii="Times New Roman" w:cs="Times New Roman" w:hAnsi="Times New Roman"/>
          <w:sz w:val="24"/>
          <w:szCs w:val="24"/>
        </w:rPr>
        <w:t>.</w:t>
      </w:r>
      <w:bookmarkStart w:id="0" w:name="_GoBack"/>
      <w:bookmarkEnd w:id="0"/>
    </w:p>
    <w:p>
      <w:pPr>
        <w:pStyle w:val="style179"/>
        <w:spacing w:after="160" w:lineRule="auto" w:line="259"/>
        <w:rPr>
          <w:rFonts w:ascii="Times New Roman" w:cs="Times New Roman" w:hAnsi="Times New Roman"/>
          <w:sz w:val="24"/>
          <w:szCs w:val="24"/>
        </w:rPr>
      </w:pPr>
    </w:p>
    <w:p>
      <w:pPr>
        <w:pStyle w:val="style0"/>
        <w:ind w:left="360"/>
        <w:rPr>
          <w:rFonts w:ascii="Times New Roman" w:cs="Times New Roman" w:hAnsi="Times New Roman"/>
          <w:b/>
          <w:sz w:val="24"/>
        </w:rPr>
      </w:pPr>
      <w:r>
        <w:rPr>
          <w:rFonts w:ascii="Times New Roman" w:cs="Times New Roman" w:hAnsi="Times New Roman"/>
          <w:b/>
          <w:sz w:val="24"/>
        </w:rPr>
        <w:t>Digital Marketing Experience</w:t>
      </w:r>
    </w:p>
    <w:p>
      <w:pPr>
        <w:pStyle w:val="style0"/>
        <w:ind w:left="360"/>
        <w:rPr>
          <w:rFonts w:ascii="Times New Roman" w:cs="Times New Roman" w:hAnsi="Times New Roman"/>
          <w:b/>
          <w:sz w:val="24"/>
        </w:rPr>
      </w:pPr>
    </w:p>
    <w:p>
      <w:pPr>
        <w:pStyle w:val="style0"/>
        <w:ind w:left="360"/>
        <w:rPr>
          <w:rFonts w:ascii="Times New Roman" w:cs="Times New Roman" w:hAnsi="Times New Roman"/>
          <w:b/>
          <w:sz w:val="24"/>
        </w:rPr>
      </w:pPr>
      <w:r>
        <w:rPr>
          <w:rFonts w:ascii="Times New Roman" w:cs="Times New Roman" w:hAnsi="Times New Roman"/>
          <w:b/>
          <w:sz w:val="24"/>
        </w:rPr>
        <w:t xml:space="preserve">Social Media Manager </w:t>
      </w:r>
    </w:p>
    <w:p>
      <w:pPr>
        <w:pStyle w:val="style0"/>
        <w:ind w:left="360"/>
        <w:rPr>
          <w:rFonts w:ascii="Times New Roman" w:cs="Times New Roman" w:hAnsi="Times New Roman"/>
          <w:sz w:val="24"/>
        </w:rPr>
      </w:pPr>
      <w:r>
        <w:rPr>
          <w:rFonts w:ascii="Times New Roman" w:cs="Times New Roman" w:hAnsi="Times New Roman"/>
          <w:sz w:val="24"/>
        </w:rPr>
        <w:t xml:space="preserve">The classic trendz (2023-2024), </w:t>
      </w:r>
    </w:p>
    <w:p>
      <w:pPr>
        <w:pStyle w:val="style0"/>
        <w:ind w:left="360"/>
        <w:rPr>
          <w:rFonts w:ascii="Times New Roman" w:cs="Times New Roman" w:hAnsi="Times New Roman"/>
          <w:sz w:val="24"/>
        </w:rPr>
      </w:pPr>
      <w:r>
        <w:rPr>
          <w:rFonts w:ascii="Times New Roman" w:cs="Times New Roman" w:hAnsi="Times New Roman"/>
          <w:sz w:val="24"/>
        </w:rPr>
        <w:t>Cityboys academy (2024-till date),</w:t>
      </w:r>
    </w:p>
    <w:p>
      <w:pPr>
        <w:pStyle w:val="style0"/>
        <w:ind w:left="360"/>
        <w:rPr>
          <w:rFonts w:ascii="Times New Roman" w:cs="Times New Roman" w:hAnsi="Times New Roman"/>
          <w:sz w:val="24"/>
        </w:rPr>
      </w:pPr>
      <w:r>
        <w:rPr>
          <w:rFonts w:ascii="Times New Roman" w:cs="Times New Roman" w:hAnsi="Times New Roman"/>
          <w:sz w:val="24"/>
        </w:rPr>
        <w:t xml:space="preserve"> Thebadtribe community (2025-till date)</w:t>
      </w:r>
    </w:p>
    <w:p>
      <w:pPr>
        <w:pStyle w:val="style179"/>
        <w:numPr>
          <w:ilvl w:val="0"/>
          <w:numId w:val="16"/>
        </w:numPr>
        <w:rPr>
          <w:rFonts w:ascii="Times New Roman" w:cs="Times New Roman" w:hAnsi="Times New Roman"/>
          <w:sz w:val="24"/>
        </w:rPr>
      </w:pPr>
      <w:r>
        <w:rPr>
          <w:rFonts w:ascii="Times New Roman" w:cs="Times New Roman" w:hAnsi="Times New Roman"/>
          <w:sz w:val="24"/>
        </w:rPr>
        <w:t>Managed Instagram accounts for a wrist watch brand and a football brand, growing followers and engagement through strategic content creation and curation.</w:t>
      </w:r>
    </w:p>
    <w:p>
      <w:pPr>
        <w:pStyle w:val="style179"/>
        <w:numPr>
          <w:ilvl w:val="0"/>
          <w:numId w:val="16"/>
        </w:numPr>
        <w:rPr>
          <w:rFonts w:ascii="Times New Roman" w:cs="Times New Roman" w:hAnsi="Times New Roman"/>
          <w:sz w:val="24"/>
        </w:rPr>
      </w:pPr>
      <w:r>
        <w:rPr>
          <w:rFonts w:ascii="Times New Roman" w:cs="Times New Roman" w:hAnsi="Times New Roman"/>
          <w:sz w:val="24"/>
        </w:rPr>
        <w:t>Successfully managed Twitter account for an entertainment brand, increasing brand visibility and reach through targeted campaigns and hashtag management.</w:t>
      </w:r>
    </w:p>
    <w:p>
      <w:pPr>
        <w:pStyle w:val="style179"/>
        <w:numPr>
          <w:ilvl w:val="0"/>
          <w:numId w:val="16"/>
        </w:numPr>
        <w:rPr>
          <w:rFonts w:ascii="Times New Roman" w:cs="Times New Roman" w:hAnsi="Times New Roman"/>
          <w:sz w:val="24"/>
        </w:rPr>
      </w:pPr>
      <w:r>
        <w:rPr>
          <w:rFonts w:ascii="Times New Roman" w:cs="Times New Roman" w:hAnsi="Times New Roman"/>
          <w:sz w:val="24"/>
        </w:rPr>
        <w:t>Currently managing the football brand's Instagram page and the entertainment brand's Twitter account, continuing to develop and implement effective social media strategies.</w:t>
      </w:r>
    </w:p>
    <w:p>
      <w:pPr>
        <w:pStyle w:val="style0"/>
        <w:ind w:left="360"/>
        <w:rPr>
          <w:rFonts w:ascii="Times New Roman" w:cs="Times New Roman" w:hAnsi="Times New Roman"/>
          <w:b/>
          <w:sz w:val="24"/>
        </w:rPr>
      </w:pPr>
      <w:r>
        <w:rPr>
          <w:rFonts w:ascii="Times New Roman" w:cs="Times New Roman" w:hAnsi="Times New Roman"/>
          <w:b/>
          <w:sz w:val="24"/>
        </w:rPr>
        <w:t>Skills Developed</w:t>
      </w:r>
    </w:p>
    <w:p>
      <w:pPr>
        <w:pStyle w:val="style179"/>
        <w:numPr>
          <w:ilvl w:val="0"/>
          <w:numId w:val="15"/>
        </w:numPr>
        <w:rPr>
          <w:rFonts w:ascii="Times New Roman" w:cs="Times New Roman" w:hAnsi="Times New Roman"/>
          <w:sz w:val="24"/>
        </w:rPr>
      </w:pPr>
      <w:r>
        <w:rPr>
          <w:rFonts w:ascii="Times New Roman" w:cs="Times New Roman" w:hAnsi="Times New Roman"/>
          <w:sz w:val="24"/>
        </w:rPr>
        <w:t>Social media strategy and planning</w:t>
      </w:r>
    </w:p>
    <w:p>
      <w:pPr>
        <w:pStyle w:val="style179"/>
        <w:numPr>
          <w:ilvl w:val="0"/>
          <w:numId w:val="15"/>
        </w:numPr>
        <w:rPr>
          <w:rFonts w:ascii="Times New Roman" w:cs="Times New Roman" w:hAnsi="Times New Roman"/>
          <w:sz w:val="24"/>
        </w:rPr>
      </w:pPr>
      <w:r>
        <w:rPr>
          <w:rFonts w:ascii="Times New Roman" w:cs="Times New Roman" w:hAnsi="Times New Roman"/>
          <w:sz w:val="24"/>
        </w:rPr>
        <w:t>Content creation and curation</w:t>
      </w:r>
    </w:p>
    <w:p>
      <w:pPr>
        <w:pStyle w:val="style179"/>
        <w:numPr>
          <w:ilvl w:val="0"/>
          <w:numId w:val="15"/>
        </w:numPr>
        <w:rPr>
          <w:rFonts w:ascii="Times New Roman" w:cs="Times New Roman" w:hAnsi="Times New Roman"/>
          <w:sz w:val="24"/>
        </w:rPr>
      </w:pPr>
      <w:r>
        <w:rPr>
          <w:rFonts w:ascii="Times New Roman" w:cs="Times New Roman" w:hAnsi="Times New Roman"/>
          <w:sz w:val="24"/>
        </w:rPr>
        <w:t>Community management and engagement</w:t>
      </w:r>
    </w:p>
    <w:p>
      <w:pPr>
        <w:pStyle w:val="style179"/>
        <w:numPr>
          <w:ilvl w:val="0"/>
          <w:numId w:val="15"/>
        </w:numPr>
        <w:rPr>
          <w:rFonts w:ascii="Times New Roman" w:cs="Times New Roman" w:hAnsi="Times New Roman"/>
          <w:sz w:val="24"/>
        </w:rPr>
      </w:pPr>
      <w:r>
        <w:rPr>
          <w:rFonts w:ascii="Times New Roman" w:cs="Times New Roman" w:hAnsi="Times New Roman"/>
          <w:sz w:val="24"/>
        </w:rPr>
        <w:t>Campaign development and implementation</w:t>
      </w:r>
    </w:p>
    <w:p>
      <w:pPr>
        <w:pStyle w:val="style179"/>
        <w:numPr>
          <w:ilvl w:val="0"/>
          <w:numId w:val="15"/>
        </w:numPr>
        <w:rPr>
          <w:rFonts w:ascii="Times New Roman" w:cs="Times New Roman" w:hAnsi="Times New Roman"/>
          <w:sz w:val="24"/>
        </w:rPr>
      </w:pPr>
      <w:r>
        <w:rPr>
          <w:rFonts w:ascii="Times New Roman" w:cs="Times New Roman" w:hAnsi="Times New Roman"/>
          <w:sz w:val="24"/>
        </w:rPr>
        <w:t>Analytics and reporting</w:t>
      </w:r>
    </w:p>
    <w:p>
      <w:pPr>
        <w:pStyle w:val="style179"/>
        <w:numPr>
          <w:ilvl w:val="0"/>
          <w:numId w:val="15"/>
        </w:numPr>
        <w:rPr>
          <w:rFonts w:ascii="Times New Roman" w:cs="Times New Roman" w:hAnsi="Times New Roman"/>
          <w:sz w:val="24"/>
        </w:rPr>
      </w:pPr>
      <w:r>
        <w:rPr>
          <w:rFonts w:ascii="Times New Roman" w:cs="Times New Roman" w:hAnsi="Times New Roman"/>
          <w:sz w:val="24"/>
        </w:rPr>
        <w:t>Brand management and reputation</w:t>
      </w:r>
    </w:p>
    <w:p>
      <w:pPr>
        <w:pStyle w:val="style0"/>
        <w:ind w:left="360"/>
        <w:rPr>
          <w:rFonts w:ascii="Times New Roman" w:cs="Times New Roman" w:hAnsi="Times New Roman"/>
          <w:sz w:val="24"/>
        </w:rPr>
      </w:pPr>
    </w:p>
    <w:p>
      <w:pPr>
        <w:pStyle w:val="style0"/>
        <w:ind w:left="360"/>
        <w:rPr>
          <w:rFonts w:ascii="Times New Roman" w:cs="Times New Roman" w:hAnsi="Times New Roman"/>
          <w:sz w:val="24"/>
        </w:rPr>
      </w:pPr>
      <w:r>
        <w:rPr>
          <w:rFonts w:ascii="Times New Roman" w:cs="Times New Roman" w:hAnsi="Times New Roman"/>
          <w:sz w:val="24"/>
        </w:rPr>
        <w:t>This experience demonstrates my ability to manage multiple social media accounts, grow followers and engagement, and develop effective social media strategies. I am confident in my ability to leverage this experience to drive success in future digital marketing roles.</w:t>
      </w:r>
    </w:p>
    <w:p>
      <w:pPr>
        <w:pStyle w:val="style0"/>
        <w:spacing w:after="160" w:lineRule="auto" w:line="259"/>
        <w:ind w:left="360"/>
        <w:rPr>
          <w:rFonts w:ascii="Times New Roman" w:cs="Times New Roman" w:hAnsi="Times New Roman"/>
          <w:sz w:val="24"/>
          <w:szCs w:val="24"/>
        </w:rPr>
      </w:pPr>
    </w:p>
    <w:p>
      <w:pPr>
        <w:pStyle w:val="style157"/>
        <w:rPr>
          <w:rFonts w:ascii="Times New Roman" w:cs="Times New Roman" w:hAnsi="Times New Roman"/>
          <w:sz w:val="26"/>
          <w:szCs w:val="26"/>
        </w:rPr>
      </w:pPr>
    </w:p>
    <w:p>
      <w:pPr>
        <w:pStyle w:val="style0"/>
        <w:rPr>
          <w:rFonts w:ascii="Times New Roman" w:cs="Times New Roman" w:hAnsi="Times New Roman"/>
          <w:b/>
          <w:bCs/>
          <w:sz w:val="28"/>
          <w:szCs w:val="28"/>
        </w:rPr>
      </w:pPr>
      <w:r>
        <w:rPr>
          <w:rFonts w:ascii="Times New Roman" w:cs="Times New Roman" w:hAnsi="Times New Roman"/>
          <w:b/>
          <w:bCs/>
          <w:sz w:val="28"/>
          <w:szCs w:val="28"/>
        </w:rPr>
        <w:t>Education</w:t>
      </w:r>
    </w:p>
    <w:p>
      <w:pPr>
        <w:pStyle w:val="style157"/>
        <w:rPr>
          <w:rFonts w:ascii="Times New Roman" w:cs="Times New Roman" w:hAnsi="Times New Roman"/>
          <w:sz w:val="24"/>
          <w:szCs w:val="24"/>
        </w:rPr>
      </w:pPr>
      <w:r>
        <w:rPr>
          <w:rFonts w:ascii="Times New Roman" w:cs="Times New Roman" w:hAnsi="Times New Roman"/>
          <w:sz w:val="24"/>
          <w:szCs w:val="24"/>
        </w:rPr>
        <w:t>Bachelor of Science in Technology Education (Building Technology Major)</w:t>
      </w:r>
    </w:p>
    <w:p>
      <w:pPr>
        <w:pStyle w:val="style157"/>
        <w:rPr>
          <w:rFonts w:ascii="Times New Roman" w:cs="Times New Roman" w:hAnsi="Times New Roman"/>
          <w:sz w:val="24"/>
          <w:szCs w:val="24"/>
        </w:rPr>
      </w:pPr>
      <w:r>
        <w:rPr>
          <w:rFonts w:ascii="Times New Roman" w:cs="Times New Roman" w:hAnsi="Times New Roman"/>
          <w:sz w:val="24"/>
          <w:szCs w:val="24"/>
        </w:rPr>
        <w:t>University of Ilorin</w:t>
      </w:r>
      <w:r>
        <w:rPr>
          <w:rFonts w:ascii="Times New Roman" w:cs="Times New Roman" w:hAnsi="Times New Roman"/>
          <w:sz w:val="24"/>
          <w:szCs w:val="24"/>
        </w:rPr>
        <w:t>, Ilorin, Kwara State.</w:t>
      </w:r>
    </w:p>
    <w:p>
      <w:pPr>
        <w:pStyle w:val="style157"/>
        <w:rPr>
          <w:rFonts w:ascii="Times New Roman" w:cs="Times New Roman" w:hAnsi="Times New Roman"/>
          <w:sz w:val="24"/>
          <w:szCs w:val="24"/>
        </w:rPr>
      </w:pPr>
      <w:r>
        <w:rPr>
          <w:rFonts w:ascii="Times New Roman" w:cs="Times New Roman" w:hAnsi="Times New Roman"/>
          <w:sz w:val="24"/>
          <w:szCs w:val="24"/>
        </w:rPr>
        <w:t>October</w:t>
      </w:r>
      <w:r>
        <w:rPr>
          <w:rFonts w:ascii="Times New Roman" w:cs="Times New Roman" w:hAnsi="Times New Roman"/>
          <w:sz w:val="24"/>
          <w:szCs w:val="24"/>
        </w:rPr>
        <w:t xml:space="preserve">, </w:t>
      </w:r>
      <w:r>
        <w:rPr>
          <w:rFonts w:ascii="Times New Roman" w:cs="Times New Roman" w:hAnsi="Times New Roman"/>
          <w:sz w:val="24"/>
          <w:szCs w:val="24"/>
        </w:rPr>
        <w:t>202</w:t>
      </w:r>
      <w:r>
        <w:rPr>
          <w:rFonts w:ascii="Times New Roman" w:cs="Times New Roman" w:hAnsi="Times New Roman"/>
          <w:sz w:val="24"/>
          <w:szCs w:val="24"/>
        </w:rPr>
        <w:t>4</w:t>
      </w:r>
      <w:r>
        <w:rPr>
          <w:rFonts w:ascii="Times New Roman" w:cs="Times New Roman" w:hAnsi="Times New Roman"/>
          <w:sz w:val="24"/>
          <w:szCs w:val="24"/>
        </w:rPr>
        <w:br/>
      </w:r>
      <w:r>
        <w:rPr>
          <w:rFonts w:ascii="Times New Roman" w:cs="Times New Roman" w:hAnsi="Times New Roman"/>
          <w:sz w:val="24"/>
          <w:szCs w:val="24"/>
        </w:rPr>
        <w:br/>
      </w:r>
      <w:r>
        <w:rPr>
          <w:rFonts w:ascii="Times New Roman" w:cs="Times New Roman" w:hAnsi="Times New Roman"/>
          <w:sz w:val="24"/>
          <w:szCs w:val="24"/>
        </w:rPr>
        <w:t>West Africa Senior School Certificate Examination (WASSCE)</w:t>
      </w:r>
    </w:p>
    <w:p>
      <w:pPr>
        <w:pStyle w:val="style157"/>
        <w:rPr>
          <w:rFonts w:ascii="Times New Roman" w:cs="Times New Roman" w:hAnsi="Times New Roman"/>
          <w:sz w:val="24"/>
          <w:szCs w:val="24"/>
        </w:rPr>
      </w:pPr>
      <w:r>
        <w:rPr>
          <w:rFonts w:ascii="Times New Roman" w:cs="Times New Roman" w:hAnsi="Times New Roman"/>
          <w:sz w:val="24"/>
          <w:szCs w:val="24"/>
        </w:rPr>
        <w:t>Wet-land Comprehensive College, Idimu, Lagos State</w:t>
      </w:r>
      <w:r>
        <w:rPr>
          <w:rFonts w:ascii="Times New Roman" w:cs="Times New Roman" w:hAnsi="Times New Roman"/>
          <w:sz w:val="24"/>
          <w:szCs w:val="24"/>
        </w:rPr>
        <w:t>.</w:t>
      </w:r>
    </w:p>
    <w:p>
      <w:pPr>
        <w:pStyle w:val="style157"/>
        <w:pBdr>
          <w:bottom w:val="single" w:sz="4" w:space="1" w:color="auto"/>
        </w:pBdr>
        <w:rPr>
          <w:rFonts w:ascii="Times New Roman" w:cs="Times New Roman" w:hAnsi="Times New Roman"/>
          <w:sz w:val="24"/>
          <w:szCs w:val="24"/>
        </w:rPr>
      </w:pPr>
      <w:r>
        <w:rPr>
          <w:rFonts w:ascii="Times New Roman" w:cs="Times New Roman" w:hAnsi="Times New Roman"/>
          <w:sz w:val="24"/>
          <w:szCs w:val="24"/>
        </w:rPr>
        <w:t>August</w:t>
      </w:r>
      <w:r>
        <w:rPr>
          <w:rFonts w:ascii="Times New Roman" w:cs="Times New Roman" w:hAnsi="Times New Roman"/>
          <w:sz w:val="24"/>
          <w:szCs w:val="24"/>
        </w:rPr>
        <w:t xml:space="preserve">, </w:t>
      </w:r>
      <w:r>
        <w:rPr>
          <w:rFonts w:ascii="Times New Roman" w:cs="Times New Roman" w:hAnsi="Times New Roman"/>
          <w:sz w:val="24"/>
          <w:szCs w:val="24"/>
        </w:rPr>
        <w:t xml:space="preserve"> 2017</w:t>
      </w:r>
    </w:p>
    <w:p>
      <w:pPr>
        <w:pStyle w:val="style157"/>
        <w:rPr>
          <w:rFonts w:ascii="Times New Roman" w:cs="Times New Roman" w:hAnsi="Times New Roman"/>
          <w:sz w:val="24"/>
          <w:szCs w:val="24"/>
        </w:rPr>
      </w:pPr>
    </w:p>
    <w:p>
      <w:pPr>
        <w:pStyle w:val="style0"/>
        <w:rPr>
          <w:rFonts w:ascii="Times New Roman" w:cs="Times New Roman" w:hAnsi="Times New Roman"/>
          <w:b/>
          <w:bCs/>
          <w:sz w:val="28"/>
          <w:szCs w:val="28"/>
        </w:rPr>
      </w:pPr>
      <w:r>
        <w:rPr>
          <w:rFonts w:ascii="Times New Roman" w:cs="Times New Roman" w:hAnsi="Times New Roman"/>
          <w:b/>
          <w:bCs/>
          <w:sz w:val="28"/>
          <w:szCs w:val="28"/>
        </w:rPr>
        <w:t>Certifications</w:t>
      </w:r>
    </w:p>
    <w:p>
      <w:pPr>
        <w:pStyle w:val="style0"/>
        <w:pBdr>
          <w:bottom w:val="single" w:sz="4" w:space="1" w:color="auto"/>
        </w:pBdr>
        <w:rPr>
          <w:rFonts w:ascii="Times New Roman" w:cs="Times New Roman" w:hAnsi="Times New Roman"/>
          <w:sz w:val="24"/>
          <w:szCs w:val="24"/>
        </w:rPr>
      </w:pPr>
      <w:r>
        <w:rPr>
          <w:rFonts w:ascii="Times New Roman" w:cs="Times New Roman" w:hAnsi="Times New Roman"/>
          <w:sz w:val="24"/>
          <w:szCs w:val="24"/>
        </w:rPr>
        <w:t>- Occupational Safety and Health in Construction (OSHA)</w:t>
      </w:r>
      <w:r>
        <w:rPr>
          <w:rFonts w:ascii="Times New Roman" w:cs="Times New Roman" w:hAnsi="Times New Roman"/>
          <w:sz w:val="24"/>
          <w:szCs w:val="24"/>
        </w:rPr>
        <w:t xml:space="preserve"> (2024)</w:t>
      </w:r>
      <w:r>
        <w:rPr>
          <w:rFonts w:ascii="Times New Roman" w:cs="Times New Roman" w:hAnsi="Times New Roman"/>
          <w:sz w:val="24"/>
          <w:szCs w:val="24"/>
        </w:rPr>
        <w:br/>
      </w:r>
      <w:r>
        <w:rPr>
          <w:rFonts w:ascii="Times New Roman" w:cs="Times New Roman" w:hAnsi="Times New Roman"/>
          <w:sz w:val="24"/>
          <w:szCs w:val="24"/>
        </w:rPr>
        <w:t>-</w:t>
      </w:r>
      <w:r>
        <w:rPr>
          <w:rFonts w:ascii="Times New Roman" w:cs="Times New Roman" w:hAnsi="Times New Roman"/>
          <w:sz w:val="24"/>
          <w:szCs w:val="24"/>
        </w:rPr>
        <w:t xml:space="preserve"> Nigeria Institute of Building (2024)</w:t>
      </w:r>
    </w:p>
    <w:p>
      <w:pPr>
        <w:pStyle w:val="style0"/>
        <w:rPr>
          <w:rFonts w:ascii="Times New Roman" w:cs="Times New Roman" w:hAnsi="Times New Roman"/>
          <w:b/>
          <w:bCs/>
          <w:sz w:val="28"/>
          <w:szCs w:val="28"/>
        </w:rPr>
      </w:pPr>
      <w:r>
        <w:rPr>
          <w:rFonts w:ascii="Times New Roman" w:cs="Times New Roman" w:hAnsi="Times New Roman"/>
          <w:b/>
          <w:bCs/>
          <w:sz w:val="28"/>
          <w:szCs w:val="28"/>
        </w:rPr>
        <w:t>Technical Skills</w:t>
      </w:r>
    </w:p>
    <w:p>
      <w:pPr>
        <w:pStyle w:val="style0"/>
        <w:pBdr>
          <w:bottom w:val="single" w:sz="4" w:space="1" w:color="auto"/>
        </w:pBdr>
        <w:rPr>
          <w:rFonts w:ascii="Times New Roman" w:cs="Times New Roman" w:hAnsi="Times New Roman"/>
          <w:sz w:val="24"/>
          <w:szCs w:val="24"/>
        </w:rPr>
      </w:pPr>
      <w:r>
        <w:rPr>
          <w:rFonts w:ascii="Times New Roman" w:cs="Times New Roman" w:hAnsi="Times New Roman"/>
          <w:sz w:val="24"/>
          <w:szCs w:val="24"/>
        </w:rPr>
        <w:t>- Construction Management: Project scheduling, resource planning, team coordination, and quality assurance.</w:t>
      </w:r>
      <w:r>
        <w:rPr>
          <w:rFonts w:ascii="Times New Roman" w:cs="Times New Roman" w:hAnsi="Times New Roman"/>
          <w:sz w:val="24"/>
          <w:szCs w:val="24"/>
        </w:rPr>
        <w:br/>
      </w:r>
      <w:r>
        <w:rPr>
          <w:rFonts w:ascii="Times New Roman" w:cs="Times New Roman" w:hAnsi="Times New Roman"/>
          <w:sz w:val="24"/>
          <w:szCs w:val="24"/>
        </w:rPr>
        <w:t>- Soft Skills: Strong organizational abilities, effective communication,</w:t>
      </w:r>
      <w:r>
        <w:rPr>
          <w:rFonts w:ascii="Times New Roman" w:cs="Times New Roman" w:hAnsi="Times New Roman"/>
          <w:sz w:val="24"/>
          <w:szCs w:val="24"/>
        </w:rPr>
        <w:t xml:space="preserve"> social media management,</w:t>
      </w:r>
      <w:r>
        <w:rPr>
          <w:rFonts w:ascii="Times New Roman" w:cs="Times New Roman" w:hAnsi="Times New Roman"/>
          <w:sz w:val="24"/>
          <w:szCs w:val="24"/>
        </w:rPr>
        <w:t xml:space="preserve"> Canvas, Photoshop,</w:t>
      </w:r>
      <w:r>
        <w:rPr>
          <w:rFonts w:ascii="Times New Roman" w:cs="Times New Roman" w:hAnsi="Times New Roman"/>
          <w:sz w:val="24"/>
          <w:szCs w:val="24"/>
        </w:rPr>
        <w:t xml:space="preserve"> Microsoft office suites</w:t>
      </w:r>
      <w:r>
        <w:rPr>
          <w:rFonts w:ascii="Times New Roman" w:cs="Times New Roman" w:hAnsi="Times New Roman"/>
          <w:sz w:val="24"/>
          <w:szCs w:val="24"/>
        </w:rPr>
        <w:t xml:space="preserve"> and a focus on detail and problem-solving.</w:t>
      </w:r>
    </w:p>
    <w:p>
      <w:pPr>
        <w:pStyle w:val="style0"/>
        <w:rPr>
          <w:rFonts w:ascii="Times New Roman" w:cs="Times New Roman" w:hAnsi="Times New Roman"/>
          <w:b/>
          <w:bCs/>
          <w:sz w:val="28"/>
          <w:szCs w:val="28"/>
        </w:rPr>
      </w:pPr>
      <w:r>
        <w:rPr>
          <w:rFonts w:ascii="Times New Roman" w:cs="Times New Roman" w:hAnsi="Times New Roman"/>
          <w:b/>
          <w:bCs/>
          <w:sz w:val="28"/>
          <w:szCs w:val="28"/>
        </w:rPr>
        <w:t>References</w:t>
      </w:r>
    </w:p>
    <w:p>
      <w:pPr>
        <w:pStyle w:val="style0"/>
        <w:rPr>
          <w:rFonts w:ascii="Times New Roman" w:cs="Times New Roman" w:hAnsi="Times New Roman"/>
          <w:sz w:val="24"/>
          <w:szCs w:val="24"/>
        </w:rPr>
      </w:pPr>
      <w:r>
        <w:rPr>
          <w:rFonts w:ascii="Times New Roman" w:cs="Times New Roman" w:hAnsi="Times New Roman"/>
          <w:sz w:val="24"/>
          <w:szCs w:val="24"/>
        </w:rPr>
        <w:t>Available upon request.</w:t>
      </w:r>
    </w:p>
    <w:sectPr>
      <w:pgSz w:w="12240" w:h="15840" w:orient="portrait"/>
      <w:pgMar w:top="90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AFF" w:usb1="C0007841"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mbria">
    <w:altName w:val="Cambria"/>
    <w:panose1 w:val="02040503050004030204"/>
    <w:charset w:val="00"/>
    <w:family w:val="roman"/>
    <w:pitch w:val="variable"/>
    <w:sig w:usb0="E00002FF" w:usb1="400004FF" w:usb2="00000000" w:usb3="00000000" w:csb0="0000019F" w:csb1="00000000"/>
  </w:font>
  <w:font w:name="Calibri">
    <w:altName w:val="Calibri"/>
    <w:panose1 w:val="020f0502020002030204"/>
    <w:charset w:val="00"/>
    <w:family w:val="swiss"/>
    <w:pitch w:val="variable"/>
    <w:sig w:usb0="E00002FF" w:usb1="4000ACFF" w:usb2="00000001" w:usb3="00000000" w:csb0="0000019F" w:csb1="00000000"/>
  </w:font>
  <w:font w:name="Courier">
    <w:altName w:val="Courier"/>
    <w:panose1 w:val="02070409020002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C310EC42"/>
    <w:lvl w:ilvl="0">
      <w:start w:val="1"/>
      <w:numFmt w:val="decimal"/>
      <w:lvlText w:val="%1."/>
      <w:lvlJc w:val="left"/>
      <w:pPr>
        <w:tabs>
          <w:tab w:val="left" w:leader="none" w:pos="1800"/>
        </w:tabs>
        <w:ind w:left="1800" w:hanging="360"/>
      </w:pPr>
    </w:lvl>
  </w:abstractNum>
  <w:abstractNum w:abstractNumId="1">
    <w:nsid w:val="00000001"/>
    <w:multiLevelType w:val="singleLevel"/>
    <w:tmpl w:val="E4089024"/>
    <w:lvl w:ilvl="0">
      <w:start w:val="1"/>
      <w:numFmt w:val="decimal"/>
      <w:lvlText w:val="%1."/>
      <w:lvlJc w:val="left"/>
      <w:pPr>
        <w:tabs>
          <w:tab w:val="left" w:leader="none" w:pos="1440"/>
        </w:tabs>
        <w:ind w:left="1440" w:hanging="360"/>
      </w:pPr>
    </w:lvl>
  </w:abstractNum>
  <w:abstractNum w:abstractNumId="2">
    <w:nsid w:val="00000002"/>
    <w:multiLevelType w:val="singleLevel"/>
    <w:tmpl w:val="FB12693A"/>
    <w:lvl w:ilvl="0">
      <w:start w:val="1"/>
      <w:numFmt w:val="decimal"/>
      <w:pStyle w:val="style59"/>
      <w:lvlText w:val="%1."/>
      <w:lvlJc w:val="left"/>
      <w:pPr>
        <w:tabs>
          <w:tab w:val="left" w:leader="none" w:pos="1080"/>
        </w:tabs>
        <w:ind w:left="1080" w:hanging="360"/>
      </w:pPr>
    </w:lvl>
  </w:abstractNum>
  <w:abstractNum w:abstractNumId="3">
    <w:nsid w:val="00000003"/>
    <w:multiLevelType w:val="singleLevel"/>
    <w:tmpl w:val="38441652"/>
    <w:lvl w:ilvl="0">
      <w:start w:val="1"/>
      <w:numFmt w:val="decimal"/>
      <w:pStyle w:val="style58"/>
      <w:lvlText w:val="%1."/>
      <w:lvlJc w:val="left"/>
      <w:pPr>
        <w:tabs>
          <w:tab w:val="left" w:leader="none" w:pos="720"/>
        </w:tabs>
        <w:ind w:left="720" w:hanging="360"/>
      </w:pPr>
    </w:lvl>
  </w:abstractNum>
  <w:abstractNum w:abstractNumId="4">
    <w:nsid w:val="00000004"/>
    <w:multiLevelType w:val="singleLevel"/>
    <w:tmpl w:val="171AC3A4"/>
    <w:lvl w:ilvl="0">
      <w:start w:val="1"/>
      <w:numFmt w:val="bullet"/>
      <w:lvlText w:val=""/>
      <w:lvlJc w:val="left"/>
      <w:pPr>
        <w:tabs>
          <w:tab w:val="left" w:leader="none" w:pos="1440"/>
        </w:tabs>
        <w:ind w:left="1440" w:hanging="360"/>
      </w:pPr>
      <w:rPr>
        <w:rFonts w:ascii="Symbol" w:hAnsi="Symbol" w:hint="default"/>
      </w:rPr>
    </w:lvl>
  </w:abstractNum>
  <w:abstractNum w:abstractNumId="5">
    <w:nsid w:val="00000005"/>
    <w:multiLevelType w:val="singleLevel"/>
    <w:tmpl w:val="F3EAFDEC"/>
    <w:lvl w:ilvl="0">
      <w:start w:val="1"/>
      <w:numFmt w:val="bullet"/>
      <w:pStyle w:val="style55"/>
      <w:lvlText w:val=""/>
      <w:lvlJc w:val="left"/>
      <w:pPr>
        <w:tabs>
          <w:tab w:val="left" w:leader="none" w:pos="1080"/>
        </w:tabs>
        <w:ind w:left="1080" w:hanging="360"/>
      </w:pPr>
      <w:rPr>
        <w:rFonts w:ascii="Symbol" w:hAnsi="Symbol" w:hint="default"/>
      </w:rPr>
    </w:lvl>
  </w:abstractNum>
  <w:abstractNum w:abstractNumId="6">
    <w:nsid w:val="00000006"/>
    <w:multiLevelType w:val="singleLevel"/>
    <w:tmpl w:val="3D1EFFD4"/>
    <w:lvl w:ilvl="0">
      <w:start w:val="1"/>
      <w:numFmt w:val="bullet"/>
      <w:pStyle w:val="style54"/>
      <w:lvlText w:val=""/>
      <w:lvlJc w:val="left"/>
      <w:pPr>
        <w:tabs>
          <w:tab w:val="left" w:leader="none" w:pos="720"/>
        </w:tabs>
        <w:ind w:left="720" w:hanging="360"/>
      </w:pPr>
      <w:rPr>
        <w:rFonts w:ascii="Symbol" w:hAnsi="Symbol" w:hint="default"/>
      </w:rPr>
    </w:lvl>
  </w:abstractNum>
  <w:abstractNum w:abstractNumId="7">
    <w:nsid w:val="00000007"/>
    <w:multiLevelType w:val="singleLevel"/>
    <w:tmpl w:val="D0A62B40"/>
    <w:lvl w:ilvl="0">
      <w:start w:val="1"/>
      <w:numFmt w:val="decimal"/>
      <w:pStyle w:val="style49"/>
      <w:lvlText w:val="%1."/>
      <w:lvlJc w:val="left"/>
      <w:pPr>
        <w:tabs>
          <w:tab w:val="left" w:leader="none" w:pos="360"/>
        </w:tabs>
        <w:ind w:left="360" w:hanging="360"/>
      </w:pPr>
    </w:lvl>
  </w:abstractNum>
  <w:abstractNum w:abstractNumId="8">
    <w:nsid w:val="00000008"/>
    <w:multiLevelType w:val="singleLevel"/>
    <w:tmpl w:val="29761A62"/>
    <w:lvl w:ilvl="0">
      <w:start w:val="1"/>
      <w:numFmt w:val="bullet"/>
      <w:pStyle w:val="style48"/>
      <w:lvlText w:val=""/>
      <w:lvlJc w:val="left"/>
      <w:pPr>
        <w:tabs>
          <w:tab w:val="left" w:leader="none" w:pos="360"/>
        </w:tabs>
        <w:ind w:left="360" w:hanging="360"/>
      </w:pPr>
      <w:rPr>
        <w:rFonts w:ascii="Symbol" w:hAnsi="Symbol" w:hint="default"/>
      </w:rPr>
    </w:lvl>
  </w:abstractNum>
  <w:abstractNum w:abstractNumId="9">
    <w:nsid w:val="00000009"/>
    <w:multiLevelType w:val="hybridMultilevel"/>
    <w:tmpl w:val="C49C3B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0000000A"/>
    <w:multiLevelType w:val="multilevel"/>
    <w:tmpl w:val="F22E8D1C"/>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1">
    <w:nsid w:val="0000000B"/>
    <w:multiLevelType w:val="hybridMultilevel"/>
    <w:tmpl w:val="4C04A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000000C"/>
    <w:multiLevelType w:val="hybridMultilevel"/>
    <w:tmpl w:val="9EEEB6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0000000D"/>
    <w:multiLevelType w:val="hybridMultilevel"/>
    <w:tmpl w:val="FEF0C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000000E"/>
    <w:multiLevelType w:val="hybridMultilevel"/>
    <w:tmpl w:val="B4081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0000000F"/>
    <w:multiLevelType w:val="hybridMultilevel"/>
    <w:tmpl w:val="68B20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7"/>
  </w:num>
  <w:num w:numId="5">
    <w:abstractNumId w:val="3"/>
  </w:num>
  <w:num w:numId="6">
    <w:abstractNumId w:val="2"/>
  </w:num>
  <w:num w:numId="7">
    <w:abstractNumId w:val="15"/>
  </w:num>
  <w:num w:numId="8">
    <w:abstractNumId w:val="4"/>
  </w:num>
  <w:num w:numId="9">
    <w:abstractNumId w:val="1"/>
  </w:num>
  <w:num w:numId="10">
    <w:abstractNumId w:val="0"/>
  </w:num>
  <w:num w:numId="11">
    <w:abstractNumId w:val="13"/>
  </w:num>
  <w:num w:numId="12">
    <w:abstractNumId w:val="14"/>
  </w:num>
  <w:num w:numId="13">
    <w:abstractNumId w:val="10"/>
  </w:num>
  <w:num w:numId="14">
    <w:abstractNumId w:val="11"/>
  </w:num>
  <w:num w:numId="15">
    <w:abstractNumId w:val="12"/>
  </w:num>
  <w:num w:numId="16">
    <w:abstractNumId w:val="9"/>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mbria" w:cs="宋体" w:eastAsia="宋体" w:hAnsi="Cambria"/>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9"/>
    <w:qFormat/>
    <w:uiPriority w:val="9"/>
    <w:pPr>
      <w:keepNext/>
      <w:keepLines/>
      <w:spacing w:before="480" w:after="0"/>
      <w:outlineLvl w:val="0"/>
    </w:pPr>
    <w:rPr>
      <w:rFonts w:ascii="Calibri" w:cs="宋体" w:eastAsia="宋体" w:hAnsi="Calibri"/>
      <w:b/>
      <w:bCs/>
      <w:color w:val="365f91"/>
      <w:sz w:val="28"/>
      <w:szCs w:val="28"/>
    </w:rPr>
  </w:style>
  <w:style w:type="paragraph" w:styleId="style2">
    <w:name w:val="heading 2"/>
    <w:basedOn w:val="style0"/>
    <w:next w:val="style0"/>
    <w:link w:val="style4100"/>
    <w:qFormat/>
    <w:uiPriority w:val="9"/>
    <w:pPr>
      <w:keepNext/>
      <w:keepLines/>
      <w:spacing w:before="200" w:after="0"/>
      <w:outlineLvl w:val="1"/>
    </w:pPr>
    <w:rPr>
      <w:rFonts w:ascii="Calibri" w:cs="宋体" w:eastAsia="宋体" w:hAnsi="Calibri"/>
      <w:b/>
      <w:bCs/>
      <w:color w:val="4f81bd"/>
      <w:sz w:val="26"/>
      <w:szCs w:val="26"/>
    </w:rPr>
  </w:style>
  <w:style w:type="paragraph" w:styleId="style3">
    <w:name w:val="heading 3"/>
    <w:basedOn w:val="style0"/>
    <w:next w:val="style0"/>
    <w:link w:val="style4101"/>
    <w:qFormat/>
    <w:uiPriority w:val="9"/>
    <w:pPr>
      <w:keepNext/>
      <w:keepLines/>
      <w:spacing w:before="200" w:after="0"/>
      <w:outlineLvl w:val="2"/>
    </w:pPr>
    <w:rPr>
      <w:rFonts w:ascii="Calibri" w:cs="宋体" w:eastAsia="宋体" w:hAnsi="Calibri"/>
      <w:b/>
      <w:bCs/>
      <w:color w:val="4f81bd"/>
    </w:rPr>
  </w:style>
  <w:style w:type="paragraph" w:styleId="style4">
    <w:name w:val="heading 4"/>
    <w:basedOn w:val="style0"/>
    <w:next w:val="style0"/>
    <w:link w:val="style4109"/>
    <w:qFormat/>
    <w:uiPriority w:val="9"/>
    <w:pPr>
      <w:keepNext/>
      <w:keepLines/>
      <w:spacing w:before="200" w:after="0"/>
      <w:outlineLvl w:val="3"/>
    </w:pPr>
    <w:rPr>
      <w:rFonts w:ascii="Calibri" w:cs="宋体" w:eastAsia="宋体" w:hAnsi="Calibri"/>
      <w:b/>
      <w:bCs/>
      <w:i/>
      <w:iCs/>
      <w:color w:val="4f81bd"/>
    </w:rPr>
  </w:style>
  <w:style w:type="paragraph" w:styleId="style5">
    <w:name w:val="heading 5"/>
    <w:basedOn w:val="style0"/>
    <w:next w:val="style0"/>
    <w:link w:val="style4110"/>
    <w:qFormat/>
    <w:uiPriority w:val="9"/>
    <w:pPr>
      <w:keepNext/>
      <w:keepLines/>
      <w:spacing w:before="200" w:after="0"/>
      <w:outlineLvl w:val="4"/>
    </w:pPr>
    <w:rPr>
      <w:rFonts w:ascii="Calibri" w:cs="宋体" w:eastAsia="宋体" w:hAnsi="Calibri"/>
      <w:color w:val="243f60"/>
    </w:rPr>
  </w:style>
  <w:style w:type="paragraph" w:styleId="style6">
    <w:name w:val="heading 6"/>
    <w:basedOn w:val="style0"/>
    <w:next w:val="style0"/>
    <w:link w:val="style4111"/>
    <w:qFormat/>
    <w:uiPriority w:val="9"/>
    <w:pPr>
      <w:keepNext/>
      <w:keepLines/>
      <w:spacing w:before="200" w:after="0"/>
      <w:outlineLvl w:val="5"/>
    </w:pPr>
    <w:rPr>
      <w:rFonts w:ascii="Calibri" w:cs="宋体" w:eastAsia="宋体" w:hAnsi="Calibri"/>
      <w:i/>
      <w:iCs/>
      <w:color w:val="243f60"/>
    </w:rPr>
  </w:style>
  <w:style w:type="paragraph" w:styleId="style7">
    <w:name w:val="heading 7"/>
    <w:basedOn w:val="style0"/>
    <w:next w:val="style0"/>
    <w:link w:val="style4112"/>
    <w:qFormat/>
    <w:uiPriority w:val="9"/>
    <w:pPr>
      <w:keepNext/>
      <w:keepLines/>
      <w:spacing w:before="200" w:after="0"/>
      <w:outlineLvl w:val="6"/>
    </w:pPr>
    <w:rPr>
      <w:rFonts w:ascii="Calibri" w:cs="宋体" w:eastAsia="宋体" w:hAnsi="Calibri"/>
      <w:i/>
      <w:iCs/>
      <w:color w:val="404040"/>
    </w:rPr>
  </w:style>
  <w:style w:type="paragraph" w:styleId="style8">
    <w:name w:val="heading 8"/>
    <w:basedOn w:val="style0"/>
    <w:next w:val="style0"/>
    <w:link w:val="style4113"/>
    <w:qFormat/>
    <w:uiPriority w:val="9"/>
    <w:pPr>
      <w:keepNext/>
      <w:keepLines/>
      <w:spacing w:before="200" w:after="0"/>
      <w:outlineLvl w:val="7"/>
    </w:pPr>
    <w:rPr>
      <w:rFonts w:ascii="Calibri" w:cs="宋体" w:eastAsia="宋体" w:hAnsi="Calibri"/>
      <w:color w:val="4f81bd"/>
      <w:sz w:val="20"/>
      <w:szCs w:val="20"/>
    </w:rPr>
  </w:style>
  <w:style w:type="paragraph" w:styleId="style9">
    <w:name w:val="heading 9"/>
    <w:basedOn w:val="style0"/>
    <w:next w:val="style0"/>
    <w:link w:val="style4114"/>
    <w:qFormat/>
    <w:uiPriority w:val="9"/>
    <w:pPr>
      <w:keepNext/>
      <w:keepLines/>
      <w:spacing w:before="200" w:after="0"/>
      <w:outlineLvl w:val="8"/>
    </w:pPr>
    <w:rPr>
      <w:rFonts w:ascii="Calibri" w:cs="宋体" w:eastAsia="宋体" w:hAnsi="Calibri"/>
      <w:i/>
      <w:iCs/>
      <w:color w:val="404040"/>
      <w:sz w:val="20"/>
      <w:szCs w:val="20"/>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9ac2ea1-4661-4312-9bf0-ca639a096728"/>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77b96581-3363-4f99-a325-6bf273f8e4ca"/>
    <w:basedOn w:val="style65"/>
    <w:next w:val="style4098"/>
    <w:link w:val="style32"/>
    <w:uiPriority w:val="99"/>
  </w:style>
  <w:style w:type="paragraph" w:styleId="style157">
    <w:name w:val="No Spacing"/>
    <w:next w:val="style157"/>
    <w:qFormat/>
    <w:uiPriority w:val="1"/>
    <w:pPr>
      <w:spacing w:after="0" w:lineRule="auto" w:line="240"/>
    </w:pPr>
    <w:rPr/>
  </w:style>
  <w:style w:type="character" w:customStyle="1" w:styleId="style4099">
    <w:name w:val="Heading 1 Char_5566f0fd-697a-4f26-9f54-54b3233e4c47"/>
    <w:basedOn w:val="style65"/>
    <w:next w:val="style4099"/>
    <w:link w:val="style1"/>
    <w:uiPriority w:val="9"/>
    <w:rPr>
      <w:rFonts w:ascii="Calibri" w:cs="宋体" w:eastAsia="宋体" w:hAnsi="Calibri"/>
      <w:b/>
      <w:bCs/>
      <w:color w:val="365f91"/>
      <w:sz w:val="28"/>
      <w:szCs w:val="28"/>
    </w:rPr>
  </w:style>
  <w:style w:type="character" w:customStyle="1" w:styleId="style4100">
    <w:name w:val="Heading 2 Char_8081ad58-100a-4c5c-ae92-43e91c419304"/>
    <w:basedOn w:val="style65"/>
    <w:next w:val="style4100"/>
    <w:link w:val="style2"/>
    <w:uiPriority w:val="9"/>
    <w:rPr>
      <w:rFonts w:ascii="Calibri" w:cs="宋体" w:eastAsia="宋体" w:hAnsi="Calibri"/>
      <w:b/>
      <w:bCs/>
      <w:color w:val="4f81bd"/>
      <w:sz w:val="26"/>
      <w:szCs w:val="26"/>
    </w:rPr>
  </w:style>
  <w:style w:type="character" w:customStyle="1" w:styleId="style4101">
    <w:name w:val="Heading 3 Char_e6b1c74e-9960-4dd6-a541-a97435262628"/>
    <w:basedOn w:val="style65"/>
    <w:next w:val="style4101"/>
    <w:link w:val="style3"/>
    <w:uiPriority w:val="9"/>
    <w:rPr>
      <w:rFonts w:ascii="Calibri" w:cs="宋体" w:eastAsia="宋体" w:hAnsi="Calibri"/>
      <w:b/>
      <w:bCs/>
      <w:color w:val="4f81bd"/>
    </w:rPr>
  </w:style>
  <w:style w:type="paragraph" w:styleId="style62">
    <w:name w:val="Title"/>
    <w:basedOn w:val="style0"/>
    <w:next w:val="style0"/>
    <w:link w:val="style4102"/>
    <w:qFormat/>
    <w:uiPriority w:val="10"/>
    <w:pPr>
      <w:pBdr>
        <w:bottom w:val="single" w:sz="8" w:space="4" w:color="4f81bd"/>
      </w:pBdr>
      <w:spacing w:after="300" w:lineRule="auto" w:line="240"/>
      <w:contextualSpacing/>
    </w:pPr>
    <w:rPr>
      <w:rFonts w:ascii="Calibri" w:cs="宋体" w:eastAsia="宋体" w:hAnsi="Calibri"/>
      <w:color w:val="17365d"/>
      <w:spacing w:val="5"/>
      <w:kern w:val="28"/>
      <w:sz w:val="52"/>
      <w:szCs w:val="52"/>
    </w:rPr>
  </w:style>
  <w:style w:type="character" w:customStyle="1" w:styleId="style4102">
    <w:name w:val="Title Char_5014a9ce-6e9d-4a51-bcba-5723d723df8c"/>
    <w:basedOn w:val="style65"/>
    <w:next w:val="style4102"/>
    <w:link w:val="style62"/>
    <w:uiPriority w:val="10"/>
    <w:rPr>
      <w:rFonts w:ascii="Calibri" w:cs="宋体" w:eastAsia="宋体" w:hAnsi="Calibri"/>
      <w:color w:val="17365d"/>
      <w:spacing w:val="5"/>
      <w:kern w:val="28"/>
      <w:sz w:val="52"/>
      <w:szCs w:val="52"/>
    </w:rPr>
  </w:style>
  <w:style w:type="paragraph" w:styleId="style74">
    <w:name w:val="Subtitle"/>
    <w:basedOn w:val="style0"/>
    <w:next w:val="style0"/>
    <w:link w:val="style4103"/>
    <w:qFormat/>
    <w:uiPriority w:val="11"/>
    <w:pPr>
      <w:numPr>
        <w:ilvl w:val="1"/>
        <w:numId w:val="0"/>
      </w:numPr>
    </w:pPr>
    <w:rPr>
      <w:rFonts w:ascii="Calibri" w:cs="宋体" w:eastAsia="宋体" w:hAnsi="Calibri"/>
      <w:i/>
      <w:iCs/>
      <w:color w:val="4f81bd"/>
      <w:spacing w:val="15"/>
      <w:sz w:val="24"/>
      <w:szCs w:val="24"/>
    </w:rPr>
  </w:style>
  <w:style w:type="character" w:customStyle="1" w:styleId="style4103">
    <w:name w:val="Subtitle Char"/>
    <w:basedOn w:val="style65"/>
    <w:next w:val="style4103"/>
    <w:link w:val="style74"/>
    <w:uiPriority w:val="11"/>
    <w:rPr>
      <w:rFonts w:ascii="Calibri" w:cs="宋体" w:eastAsia="宋体" w:hAnsi="Calibri"/>
      <w:i/>
      <w:iCs/>
      <w:color w:val="4f81bd"/>
      <w:spacing w:val="15"/>
      <w:sz w:val="24"/>
      <w:szCs w:val="24"/>
    </w:rPr>
  </w:style>
  <w:style w:type="paragraph" w:styleId="style179">
    <w:name w:val="List Paragraph"/>
    <w:basedOn w:val="style0"/>
    <w:next w:val="style179"/>
    <w:qFormat/>
    <w:uiPriority w:val="34"/>
    <w:pPr>
      <w:ind w:left="720"/>
      <w:contextualSpacing/>
    </w:pPr>
    <w:rPr/>
  </w:style>
  <w:style w:type="paragraph" w:styleId="style66">
    <w:name w:val="Body Text"/>
    <w:basedOn w:val="style0"/>
    <w:next w:val="style66"/>
    <w:link w:val="style4104"/>
    <w:uiPriority w:val="99"/>
    <w:pPr>
      <w:spacing w:after="120"/>
    </w:pPr>
    <w:rPr/>
  </w:style>
  <w:style w:type="character" w:customStyle="1" w:styleId="style4104">
    <w:name w:val="Body Text Char"/>
    <w:basedOn w:val="style65"/>
    <w:next w:val="style4104"/>
    <w:link w:val="style66"/>
    <w:uiPriority w:val="99"/>
  </w:style>
  <w:style w:type="paragraph" w:styleId="style80">
    <w:name w:val="Body Text 2"/>
    <w:basedOn w:val="style0"/>
    <w:next w:val="style80"/>
    <w:link w:val="style4105"/>
    <w:uiPriority w:val="99"/>
    <w:pPr>
      <w:spacing w:after="120" w:lineRule="auto" w:line="480"/>
    </w:pPr>
    <w:rPr/>
  </w:style>
  <w:style w:type="character" w:customStyle="1" w:styleId="style4105">
    <w:name w:val="Body Text 2 Char"/>
    <w:basedOn w:val="style65"/>
    <w:next w:val="style4105"/>
    <w:link w:val="style80"/>
    <w:uiPriority w:val="99"/>
  </w:style>
  <w:style w:type="paragraph" w:styleId="style81">
    <w:name w:val="Body Text 3"/>
    <w:basedOn w:val="style0"/>
    <w:next w:val="style81"/>
    <w:link w:val="style4106"/>
    <w:uiPriority w:val="99"/>
    <w:pPr>
      <w:spacing w:after="120"/>
    </w:pPr>
    <w:rPr>
      <w:sz w:val="16"/>
      <w:szCs w:val="16"/>
    </w:rPr>
  </w:style>
  <w:style w:type="character" w:customStyle="1" w:styleId="style4106">
    <w:name w:val="Body Text 3 Char"/>
    <w:basedOn w:val="style65"/>
    <w:next w:val="style4106"/>
    <w:link w:val="style81"/>
    <w:uiPriority w:val="99"/>
    <w:rPr>
      <w:sz w:val="16"/>
      <w:szCs w:val="16"/>
    </w:rPr>
  </w:style>
  <w:style w:type="paragraph" w:styleId="style47">
    <w:name w:val="List"/>
    <w:basedOn w:val="style0"/>
    <w:next w:val="style47"/>
    <w:uiPriority w:val="99"/>
    <w:pPr>
      <w:ind w:left="360" w:hanging="360"/>
      <w:contextualSpacing/>
    </w:pPr>
    <w:rPr/>
  </w:style>
  <w:style w:type="paragraph" w:styleId="style50">
    <w:name w:val="List 2"/>
    <w:basedOn w:val="style0"/>
    <w:next w:val="style50"/>
    <w:uiPriority w:val="99"/>
    <w:pPr>
      <w:ind w:left="720" w:hanging="360"/>
      <w:contextualSpacing/>
    </w:pPr>
    <w:rPr/>
  </w:style>
  <w:style w:type="paragraph" w:styleId="style51">
    <w:name w:val="List 3"/>
    <w:basedOn w:val="style0"/>
    <w:next w:val="style51"/>
    <w:uiPriority w:val="99"/>
    <w:pPr>
      <w:ind w:left="1080" w:hanging="360"/>
      <w:contextualSpacing/>
    </w:pPr>
    <w:rPr/>
  </w:style>
  <w:style w:type="paragraph" w:styleId="style48">
    <w:name w:val="List Bullet"/>
    <w:basedOn w:val="style0"/>
    <w:next w:val="style48"/>
    <w:uiPriority w:val="99"/>
    <w:pPr>
      <w:numPr>
        <w:ilvl w:val="0"/>
        <w:numId w:val="1"/>
      </w:numPr>
      <w:contextualSpacing/>
    </w:pPr>
    <w:rPr/>
  </w:style>
  <w:style w:type="paragraph" w:styleId="style54">
    <w:name w:val="List Bullet 2"/>
    <w:basedOn w:val="style0"/>
    <w:next w:val="style54"/>
    <w:uiPriority w:val="99"/>
    <w:pPr>
      <w:numPr>
        <w:ilvl w:val="0"/>
        <w:numId w:val="2"/>
      </w:numPr>
      <w:contextualSpacing/>
    </w:pPr>
    <w:rPr/>
  </w:style>
  <w:style w:type="paragraph" w:styleId="style55">
    <w:name w:val="List Bullet 3"/>
    <w:basedOn w:val="style0"/>
    <w:next w:val="style55"/>
    <w:uiPriority w:val="99"/>
    <w:pPr>
      <w:numPr>
        <w:ilvl w:val="0"/>
        <w:numId w:val="3"/>
      </w:numPr>
      <w:contextualSpacing/>
    </w:pPr>
    <w:rPr/>
  </w:style>
  <w:style w:type="paragraph" w:styleId="style49">
    <w:name w:val="List Number"/>
    <w:basedOn w:val="style0"/>
    <w:next w:val="style49"/>
    <w:uiPriority w:val="99"/>
    <w:pPr>
      <w:numPr>
        <w:ilvl w:val="0"/>
        <w:numId w:val="4"/>
      </w:numPr>
      <w:contextualSpacing/>
    </w:pPr>
    <w:rPr/>
  </w:style>
  <w:style w:type="paragraph" w:styleId="style58">
    <w:name w:val="List Number 2"/>
    <w:basedOn w:val="style0"/>
    <w:next w:val="style58"/>
    <w:uiPriority w:val="99"/>
    <w:pPr>
      <w:numPr>
        <w:ilvl w:val="0"/>
        <w:numId w:val="5"/>
      </w:numPr>
      <w:contextualSpacing/>
    </w:pPr>
    <w:rPr/>
  </w:style>
  <w:style w:type="paragraph" w:styleId="style59">
    <w:name w:val="List Number 3"/>
    <w:basedOn w:val="style0"/>
    <w:next w:val="style59"/>
    <w:uiPriority w:val="99"/>
    <w:pPr>
      <w:numPr>
        <w:ilvl w:val="0"/>
        <w:numId w:val="6"/>
      </w:numPr>
      <w:contextualSpacing/>
    </w:pPr>
    <w:rPr/>
  </w:style>
  <w:style w:type="paragraph" w:styleId="style68">
    <w:name w:val="List Continue"/>
    <w:basedOn w:val="style0"/>
    <w:next w:val="style68"/>
    <w:uiPriority w:val="99"/>
    <w:pPr>
      <w:spacing w:after="120"/>
      <w:ind w:left="360"/>
      <w:contextualSpacing/>
    </w:pPr>
    <w:rPr/>
  </w:style>
  <w:style w:type="paragraph" w:styleId="style69">
    <w:name w:val="List Continue 2"/>
    <w:basedOn w:val="style0"/>
    <w:next w:val="style69"/>
    <w:uiPriority w:val="99"/>
    <w:pPr>
      <w:spacing w:after="120"/>
      <w:ind w:left="720"/>
      <w:contextualSpacing/>
    </w:pPr>
    <w:rPr/>
  </w:style>
  <w:style w:type="paragraph" w:styleId="style70">
    <w:name w:val="List Continue 3"/>
    <w:basedOn w:val="style0"/>
    <w:next w:val="style70"/>
    <w:uiPriority w:val="99"/>
    <w:pPr>
      <w:spacing w:after="120"/>
      <w:ind w:left="1080"/>
      <w:contextualSpacing/>
    </w:pPr>
    <w:rPr/>
  </w:style>
  <w:style w:type="paragraph" w:styleId="style45">
    <w:name w:val="macro"/>
    <w:next w:val="style45"/>
    <w:link w:val="style4107"/>
    <w:uiPriority w:val="99"/>
    <w:pPr>
      <w:tabs>
        <w:tab w:val="left" w:leader="none" w:pos="576"/>
        <w:tab w:val="left" w:leader="none" w:pos="1152"/>
        <w:tab w:val="left" w:leader="none" w:pos="1728"/>
        <w:tab w:val="left" w:leader="none" w:pos="2304"/>
        <w:tab w:val="left" w:leader="none" w:pos="2880"/>
        <w:tab w:val="left" w:leader="none" w:pos="3456"/>
        <w:tab w:val="left" w:leader="none" w:pos="4032"/>
      </w:tabs>
    </w:pPr>
    <w:rPr>
      <w:rFonts w:ascii="Courier" w:hAnsi="Courier"/>
      <w:sz w:val="20"/>
      <w:szCs w:val="20"/>
    </w:rPr>
  </w:style>
  <w:style w:type="character" w:customStyle="1" w:styleId="style4107">
    <w:name w:val="Macro Text Char"/>
    <w:basedOn w:val="style65"/>
    <w:next w:val="style4107"/>
    <w:link w:val="style45"/>
    <w:uiPriority w:val="99"/>
    <w:rPr>
      <w:rFonts w:ascii="Courier" w:hAnsi="Courier"/>
      <w:sz w:val="20"/>
      <w:szCs w:val="20"/>
    </w:rPr>
  </w:style>
  <w:style w:type="paragraph" w:styleId="style180">
    <w:name w:val="Quote"/>
    <w:basedOn w:val="style0"/>
    <w:next w:val="style0"/>
    <w:link w:val="style4108"/>
    <w:qFormat/>
    <w:uiPriority w:val="29"/>
    <w:pPr/>
    <w:rPr>
      <w:i/>
      <w:iCs/>
      <w:color w:val="000000"/>
    </w:rPr>
  </w:style>
  <w:style w:type="character" w:customStyle="1" w:styleId="style4108">
    <w:name w:val="Quote Char_e68a6fa3-5bd2-428d-b004-959651960b2c"/>
    <w:basedOn w:val="style65"/>
    <w:next w:val="style4108"/>
    <w:link w:val="style180"/>
    <w:uiPriority w:val="29"/>
    <w:rPr>
      <w:i/>
      <w:iCs/>
      <w:color w:val="000000"/>
    </w:rPr>
  </w:style>
  <w:style w:type="character" w:customStyle="1" w:styleId="style4109">
    <w:name w:val="Heading 4 Char_32aa9823-d83f-48a8-9b7a-4952fdb80dfc"/>
    <w:basedOn w:val="style65"/>
    <w:next w:val="style4109"/>
    <w:link w:val="style4"/>
    <w:uiPriority w:val="9"/>
    <w:rPr>
      <w:rFonts w:ascii="Calibri" w:cs="宋体" w:eastAsia="宋体" w:hAnsi="Calibri"/>
      <w:b/>
      <w:bCs/>
      <w:i/>
      <w:iCs/>
      <w:color w:val="4f81bd"/>
    </w:rPr>
  </w:style>
  <w:style w:type="character" w:customStyle="1" w:styleId="style4110">
    <w:name w:val="Heading 5 Char_ef574836-ae4e-43eb-98f3-bbb0ee3b6c6b"/>
    <w:basedOn w:val="style65"/>
    <w:next w:val="style4110"/>
    <w:link w:val="style5"/>
    <w:uiPriority w:val="9"/>
    <w:rPr>
      <w:rFonts w:ascii="Calibri" w:cs="宋体" w:eastAsia="宋体" w:hAnsi="Calibri"/>
      <w:color w:val="243f60"/>
    </w:rPr>
  </w:style>
  <w:style w:type="character" w:customStyle="1" w:styleId="style4111">
    <w:name w:val="Heading 6 Char_12998979-4d9f-45eb-9156-4e17169b4566"/>
    <w:basedOn w:val="style65"/>
    <w:next w:val="style4111"/>
    <w:link w:val="style6"/>
    <w:uiPriority w:val="9"/>
    <w:rPr>
      <w:rFonts w:ascii="Calibri" w:cs="宋体" w:eastAsia="宋体" w:hAnsi="Calibri"/>
      <w:i/>
      <w:iCs/>
      <w:color w:val="243f60"/>
    </w:rPr>
  </w:style>
  <w:style w:type="character" w:customStyle="1" w:styleId="style4112">
    <w:name w:val="Heading 7 Char_6dfa6545-0e7c-440b-bff6-6a7504a16f31"/>
    <w:basedOn w:val="style65"/>
    <w:next w:val="style4112"/>
    <w:link w:val="style7"/>
    <w:uiPriority w:val="9"/>
    <w:rPr>
      <w:rFonts w:ascii="Calibri" w:cs="宋体" w:eastAsia="宋体" w:hAnsi="Calibri"/>
      <w:i/>
      <w:iCs/>
      <w:color w:val="404040"/>
    </w:rPr>
  </w:style>
  <w:style w:type="character" w:customStyle="1" w:styleId="style4113">
    <w:name w:val="Heading 8 Char_7a73d20c-e797-4fdc-90f4-c4539c126de1"/>
    <w:basedOn w:val="style65"/>
    <w:next w:val="style4113"/>
    <w:link w:val="style8"/>
    <w:uiPriority w:val="9"/>
    <w:rPr>
      <w:rFonts w:ascii="Calibri" w:cs="宋体" w:eastAsia="宋体" w:hAnsi="Calibri"/>
      <w:color w:val="4f81bd"/>
      <w:sz w:val="20"/>
      <w:szCs w:val="20"/>
    </w:rPr>
  </w:style>
  <w:style w:type="character" w:customStyle="1" w:styleId="style4114">
    <w:name w:val="Heading 9 Char_1b686b95-1c25-437e-8817-bb01acefd19a"/>
    <w:basedOn w:val="style65"/>
    <w:next w:val="style4114"/>
    <w:link w:val="style9"/>
    <w:uiPriority w:val="9"/>
    <w:rPr>
      <w:rFonts w:ascii="Calibri" w:cs="宋体" w:eastAsia="宋体" w:hAnsi="Calibri"/>
      <w:i/>
      <w:iCs/>
      <w:color w:val="404040"/>
      <w:sz w:val="20"/>
      <w:szCs w:val="20"/>
    </w:rPr>
  </w:style>
  <w:style w:type="paragraph" w:styleId="style34">
    <w:name w:val="caption"/>
    <w:basedOn w:val="style0"/>
    <w:next w:val="style0"/>
    <w:qFormat/>
    <w:uiPriority w:val="35"/>
    <w:pPr>
      <w:spacing w:lineRule="auto" w:line="240"/>
    </w:pPr>
    <w:rPr>
      <w:b/>
      <w:bCs/>
      <w:color w:val="4f81bd"/>
      <w:sz w:val="18"/>
      <w:szCs w:val="18"/>
    </w:rPr>
  </w:style>
  <w:style w:type="character" w:styleId="style87">
    <w:name w:val="Strong"/>
    <w:basedOn w:val="style65"/>
    <w:next w:val="style87"/>
    <w:qFormat/>
    <w:uiPriority w:val="22"/>
    <w:rPr>
      <w:b/>
      <w:bCs/>
    </w:rPr>
  </w:style>
  <w:style w:type="character" w:styleId="style88">
    <w:name w:val="Emphasis"/>
    <w:basedOn w:val="style65"/>
    <w:next w:val="style88"/>
    <w:qFormat/>
    <w:uiPriority w:val="20"/>
    <w:rPr>
      <w:i/>
      <w:iCs/>
    </w:rPr>
  </w:style>
  <w:style w:type="paragraph" w:styleId="style181">
    <w:name w:val="Intense Quote"/>
    <w:basedOn w:val="style0"/>
    <w:next w:val="style0"/>
    <w:link w:val="style4115"/>
    <w:qFormat/>
    <w:uiPriority w:val="30"/>
    <w:pPr>
      <w:pBdr>
        <w:bottom w:val="single" w:sz="4" w:space="4" w:color="4f81bd"/>
      </w:pBdr>
      <w:spacing w:before="200" w:after="280"/>
      <w:ind w:left="936" w:right="936"/>
    </w:pPr>
    <w:rPr>
      <w:b/>
      <w:bCs/>
      <w:i/>
      <w:iCs/>
      <w:color w:val="4f81bd"/>
    </w:rPr>
  </w:style>
  <w:style w:type="character" w:customStyle="1" w:styleId="style4115">
    <w:name w:val="Intense Quote Char_09d5d9da-c936-4304-aee6-01147a0daa29"/>
    <w:basedOn w:val="style65"/>
    <w:next w:val="style4115"/>
    <w:link w:val="style181"/>
    <w:uiPriority w:val="30"/>
    <w:rPr>
      <w:b/>
      <w:bCs/>
      <w:i/>
      <w:iCs/>
      <w:color w:val="4f81bd"/>
    </w:rPr>
  </w:style>
  <w:style w:type="character" w:styleId="style260">
    <w:name w:val="Subtle Emphasis"/>
    <w:basedOn w:val="style65"/>
    <w:next w:val="style260"/>
    <w:qFormat/>
    <w:uiPriority w:val="19"/>
    <w:rPr>
      <w:i/>
      <w:iCs/>
      <w:color w:val="808080"/>
    </w:rPr>
  </w:style>
  <w:style w:type="character" w:styleId="style261">
    <w:name w:val="Intense Emphasis"/>
    <w:basedOn w:val="style65"/>
    <w:next w:val="style261"/>
    <w:qFormat/>
    <w:uiPriority w:val="21"/>
    <w:rPr>
      <w:b/>
      <w:bCs/>
      <w:i/>
      <w:iCs/>
      <w:color w:val="4f81bd"/>
    </w:rPr>
  </w:style>
  <w:style w:type="character" w:styleId="style262">
    <w:name w:val="Subtle Reference"/>
    <w:basedOn w:val="style65"/>
    <w:next w:val="style262"/>
    <w:qFormat/>
    <w:uiPriority w:val="31"/>
    <w:rPr>
      <w:smallCaps/>
      <w:color w:val="c0504d"/>
      <w:u w:val="single"/>
    </w:rPr>
  </w:style>
  <w:style w:type="character" w:styleId="style263">
    <w:name w:val="Intense Reference"/>
    <w:basedOn w:val="style65"/>
    <w:next w:val="style263"/>
    <w:qFormat/>
    <w:uiPriority w:val="32"/>
    <w:rPr>
      <w:b/>
      <w:bCs/>
      <w:smallCaps/>
      <w:color w:val="c0504d"/>
      <w:spacing w:val="5"/>
      <w:u w:val="single"/>
    </w:rPr>
  </w:style>
  <w:style w:type="character" w:styleId="style264">
    <w:name w:val="Book Title"/>
    <w:basedOn w:val="style65"/>
    <w:next w:val="style264"/>
    <w:qFormat/>
    <w:uiPriority w:val="33"/>
    <w:rPr>
      <w:b/>
      <w:bCs/>
      <w:smallCaps/>
      <w:spacing w:val="5"/>
    </w:rPr>
  </w:style>
  <w:style w:type="paragraph" w:styleId="style266">
    <w:name w:val="TOC Heading"/>
    <w:basedOn w:val="style1"/>
    <w:next w:val="style0"/>
    <w:qFormat/>
    <w:uiPriority w:val="39"/>
    <w:pPr>
      <w:outlineLvl w:val="9"/>
    </w:pPr>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table" w:customStyle="1" w:styleId="style4116">
    <w:name w:val="Light Shading1"/>
    <w:basedOn w:val="style105"/>
    <w:next w:val="style4116"/>
    <w:uiPriority w:val="60"/>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band1Horz">
      <w:pPr/>
      <w:tblPr/>
      <w:tcPr>
        <w:tcBorders>
          <w:left w:val="nil"/>
          <w:right w:val="nil"/>
          <w:insideH w:val="nil"/>
          <w:insideV w:val="nil"/>
        </w:tcBorders>
        <w:shd w:val="clear" w:color="auto" w:fill="c0c0c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c0c0c0"/>
      </w:tcPr>
    </w:tblStylePr>
    <w:tcPr>
      <w:tcBorders/>
    </w:tcPr>
  </w:style>
  <w:style w:type="table" w:customStyle="1" w:styleId="style4117">
    <w:name w:val="Light Shading - Accent 11"/>
    <w:basedOn w:val="style105"/>
    <w:next w:val="style4117"/>
    <w:uiPriority w:val="60"/>
    <w:pPr>
      <w:spacing w:after="0" w:lineRule="auto" w:line="240"/>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band1Horz">
      <w:pPr/>
      <w:tblPr/>
      <w:tcPr>
        <w:tcBorders>
          <w:left w:val="nil"/>
          <w:right w:val="nil"/>
          <w:insideH w:val="nil"/>
          <w:insideV w:val="nil"/>
        </w:tcBorders>
        <w:shd w:val="clear" w:color="auto" w:fill="d3dfee"/>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3dfee"/>
      </w:tcPr>
    </w:tblStylePr>
    <w:tcPr>
      <w:tcBorders/>
    </w:tcPr>
  </w:style>
  <w:style w:type="table" w:styleId="style190">
    <w:name w:val="Light Shading Accent 2"/>
    <w:basedOn w:val="style105"/>
    <w:next w:val="style190"/>
    <w:uiPriority w:val="60"/>
    <w:pPr>
      <w:spacing w:after="0" w:lineRule="auto" w:line="240"/>
    </w:pPr>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band1Horz">
      <w:pPr/>
      <w:tblPr/>
      <w:tcPr>
        <w:tcBorders>
          <w:left w:val="nil"/>
          <w:right w:val="nil"/>
          <w:insideH w:val="nil"/>
          <w:insideV w:val="nil"/>
        </w:tcBorders>
        <w:shd w:val="clear" w:color="auto" w:fill="efd3d2"/>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fd3d2"/>
      </w:tcPr>
    </w:tblStylePr>
    <w:tcPr>
      <w:tcBorders/>
    </w:tcPr>
  </w:style>
  <w:style w:type="table" w:styleId="style204">
    <w:name w:val="Light Shading Accent 3"/>
    <w:basedOn w:val="style105"/>
    <w:next w:val="style204"/>
    <w:uiPriority w:val="60"/>
    <w:pPr>
      <w:spacing w:after="0" w:lineRule="auto" w:line="240"/>
    </w:pPr>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band1Horz">
      <w:pPr/>
      <w:tblPr/>
      <w:tcPr>
        <w:tcBorders>
          <w:left w:val="nil"/>
          <w:right w:val="nil"/>
          <w:insideH w:val="nil"/>
          <w:insideV w:val="nil"/>
        </w:tcBorders>
        <w:shd w:val="clear" w:color="auto" w:fill="e6eed5"/>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6eed5"/>
      </w:tcPr>
    </w:tblStylePr>
    <w:tcPr>
      <w:tcBorders/>
    </w:tcPr>
  </w:style>
  <w:style w:type="table" w:styleId="style218">
    <w:name w:val="Light Shading Accent 4"/>
    <w:basedOn w:val="style105"/>
    <w:next w:val="style218"/>
    <w:uiPriority w:val="60"/>
    <w:pPr>
      <w:spacing w:after="0" w:lineRule="auto" w:line="240"/>
    </w:pPr>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band1Horz">
      <w:pPr/>
      <w:tblPr/>
      <w:tcPr>
        <w:tcBorders>
          <w:left w:val="nil"/>
          <w:right w:val="nil"/>
          <w:insideH w:val="nil"/>
          <w:insideV w:val="nil"/>
        </w:tcBorders>
        <w:shd w:val="clear" w:color="auto" w:fill="dfd8e8"/>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fd8e8"/>
      </w:tcPr>
    </w:tblStylePr>
    <w:tcPr>
      <w:tcBorders/>
    </w:tcPr>
  </w:style>
  <w:style w:type="table" w:styleId="style232">
    <w:name w:val="Light Shading Accent 5"/>
    <w:basedOn w:val="style105"/>
    <w:next w:val="style232"/>
    <w:uiPriority w:val="60"/>
    <w:pPr>
      <w:spacing w:after="0" w:lineRule="auto" w:line="240"/>
    </w:pPr>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band1Horz">
      <w:pPr/>
      <w:tblPr/>
      <w:tcPr>
        <w:tcBorders>
          <w:left w:val="nil"/>
          <w:right w:val="nil"/>
          <w:insideH w:val="nil"/>
          <w:insideV w:val="nil"/>
        </w:tcBorders>
        <w:shd w:val="clear" w:color="auto" w:fill="d2eaf1"/>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2eaf1"/>
      </w:tcPr>
    </w:tblStylePr>
    <w:tcPr>
      <w:tcBorders/>
    </w:tcPr>
  </w:style>
  <w:style w:type="table" w:styleId="style246">
    <w:name w:val="Light Shading Accent 6"/>
    <w:basedOn w:val="style105"/>
    <w:next w:val="style246"/>
    <w:uiPriority w:val="60"/>
    <w:pPr>
      <w:spacing w:after="0" w:lineRule="auto" w:line="240"/>
    </w:pPr>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band1Horz">
      <w:pPr/>
      <w:tblPr/>
      <w:tcPr>
        <w:tcBorders>
          <w:left w:val="nil"/>
          <w:right w:val="nil"/>
          <w:insideH w:val="nil"/>
          <w:insideV w:val="nil"/>
        </w:tcBorders>
        <w:shd w:val="clear" w:color="auto" w:fill="fde4d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fde4d0"/>
      </w:tcPr>
    </w:tblStylePr>
    <w:tcPr>
      <w:tcBorders/>
    </w:tcPr>
  </w:style>
  <w:style w:type="table" w:customStyle="1" w:styleId="style4118">
    <w:name w:val="Light List1"/>
    <w:basedOn w:val="style105"/>
    <w:next w:val="style4118"/>
    <w:uiPriority w:val="61"/>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000000"/>
      </w:tcPr>
    </w:tblStylePr>
    <w:tblStylePr w:type="lastRow">
      <w:pPr>
        <w:spacing w:before="0" w:after="0" w:lineRule="auto" w:line="240"/>
      </w:pPr>
      <w:rPr>
        <w:b/>
        <w:bCs/>
      </w:rPr>
      <w:tblPr/>
      <w:tcPr>
        <w:tcBorders>
          <w:top w:val="double" w:sz="6" w:space="0" w:color="000000"/>
          <w:left w:val="single" w:sz="8" w:space="0" w:color="000000"/>
          <w:bottom w:val="single" w:sz="8" w:space="0" w:color="000000"/>
          <w:right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000000"/>
          <w:left w:val="single" w:sz="8" w:space="0" w:color="000000"/>
          <w:bottom w:val="single" w:sz="8" w:space="0" w:color="000000"/>
          <w:right w:val="single" w:sz="8" w:space="0" w:color="000000"/>
        </w:tcBorders>
      </w:tcPr>
    </w:tblStylePr>
    <w:tcPr>
      <w:tcBorders/>
    </w:tcPr>
  </w:style>
  <w:style w:type="table" w:customStyle="1" w:styleId="style4119">
    <w:name w:val="Light List - Accent 11"/>
    <w:basedOn w:val="style105"/>
    <w:next w:val="style4119"/>
    <w:uiPriority w:val="61"/>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f81bd"/>
      </w:tcPr>
    </w:tblStylePr>
    <w:tblStylePr w:type="lastRow">
      <w:pPr>
        <w:spacing w:before="0" w:after="0" w:lineRule="auto" w:line="240"/>
      </w:pPr>
      <w:rPr>
        <w:b/>
        <w:bCs/>
      </w:rPr>
      <w:tblPr/>
      <w:tcPr>
        <w:tcBorders>
          <w:top w:val="double" w:sz="6" w:space="0" w:color="4f81bd"/>
          <w:left w:val="single" w:sz="8" w:space="0" w:color="4f81bd"/>
          <w:bottom w:val="single" w:sz="8" w:space="0" w:color="4f81bd"/>
          <w:right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f81bd"/>
          <w:left w:val="single" w:sz="8" w:space="0" w:color="4f81bd"/>
          <w:bottom w:val="single" w:sz="8" w:space="0" w:color="4f81bd"/>
          <w:right w:val="single" w:sz="8" w:space="0" w:color="4f81bd"/>
        </w:tcBorders>
      </w:tcPr>
    </w:tblStylePr>
    <w:tcPr>
      <w:tcBorders/>
    </w:tcPr>
  </w:style>
  <w:style w:type="table" w:styleId="style191">
    <w:name w:val="Light List Accent 2"/>
    <w:basedOn w:val="style105"/>
    <w:next w:val="style191"/>
    <w:uiPriority w:val="61"/>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c0504d"/>
      </w:tcPr>
    </w:tblStylePr>
    <w:tblStylePr w:type="lastRow">
      <w:pPr>
        <w:spacing w:before="0" w:after="0" w:lineRule="auto" w:line="240"/>
      </w:pPr>
      <w:rPr>
        <w:b/>
        <w:bCs/>
      </w:rPr>
      <w:tblPr/>
      <w:tcPr>
        <w:tcBorders>
          <w:top w:val="double" w:sz="6" w:space="0" w:color="c0504d"/>
          <w:left w:val="single" w:sz="8" w:space="0" w:color="c0504d"/>
          <w:bottom w:val="single" w:sz="8" w:space="0" w:color="c0504d"/>
          <w:right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c0504d"/>
          <w:left w:val="single" w:sz="8" w:space="0" w:color="c0504d"/>
          <w:bottom w:val="single" w:sz="8" w:space="0" w:color="c0504d"/>
          <w:right w:val="single" w:sz="8" w:space="0" w:color="c0504d"/>
        </w:tcBorders>
      </w:tcPr>
    </w:tblStylePr>
    <w:tcPr>
      <w:tcBorders/>
    </w:tcPr>
  </w:style>
  <w:style w:type="table" w:styleId="style205">
    <w:name w:val="Light List Accent 3"/>
    <w:basedOn w:val="style105"/>
    <w:next w:val="style205"/>
    <w:uiPriority w:val="61"/>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9bbb59"/>
      </w:tcPr>
    </w:tblStylePr>
    <w:tblStylePr w:type="lastRow">
      <w:pPr>
        <w:spacing w:before="0" w:after="0" w:lineRule="auto" w:line="240"/>
      </w:pPr>
      <w:rPr>
        <w:b/>
        <w:bCs/>
      </w:rPr>
      <w:tblPr/>
      <w:tcPr>
        <w:tcBorders>
          <w:top w:val="double" w:sz="6" w:space="0" w:color="9bbb59"/>
          <w:left w:val="single" w:sz="8" w:space="0" w:color="9bbb59"/>
          <w:bottom w:val="single" w:sz="8" w:space="0" w:color="9bbb59"/>
          <w:right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9bbb59"/>
          <w:left w:val="single" w:sz="8" w:space="0" w:color="9bbb59"/>
          <w:bottom w:val="single" w:sz="8" w:space="0" w:color="9bbb59"/>
          <w:right w:val="single" w:sz="8" w:space="0" w:color="9bbb59"/>
        </w:tcBorders>
      </w:tcPr>
    </w:tblStylePr>
    <w:tcPr>
      <w:tcBorders/>
    </w:tcPr>
  </w:style>
  <w:style w:type="table" w:styleId="style219">
    <w:name w:val="Light List Accent 4"/>
    <w:basedOn w:val="style105"/>
    <w:next w:val="style219"/>
    <w:uiPriority w:val="61"/>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8064a2"/>
      </w:tcPr>
    </w:tblStylePr>
    <w:tblStylePr w:type="lastRow">
      <w:pPr>
        <w:spacing w:before="0" w:after="0" w:lineRule="auto" w:line="240"/>
      </w:pPr>
      <w:rPr>
        <w:b/>
        <w:bCs/>
      </w:rPr>
      <w:tblPr/>
      <w:tcPr>
        <w:tcBorders>
          <w:top w:val="double" w:sz="6" w:space="0" w:color="8064a2"/>
          <w:left w:val="single" w:sz="8" w:space="0" w:color="8064a2"/>
          <w:bottom w:val="single" w:sz="8" w:space="0" w:color="8064a2"/>
          <w:right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8064a2"/>
          <w:left w:val="single" w:sz="8" w:space="0" w:color="8064a2"/>
          <w:bottom w:val="single" w:sz="8" w:space="0" w:color="8064a2"/>
          <w:right w:val="single" w:sz="8" w:space="0" w:color="8064a2"/>
        </w:tcBorders>
      </w:tcPr>
    </w:tblStylePr>
    <w:tcPr>
      <w:tcBorders/>
    </w:tcPr>
  </w:style>
  <w:style w:type="table" w:styleId="style233">
    <w:name w:val="Light List Accent 5"/>
    <w:basedOn w:val="style105"/>
    <w:next w:val="style233"/>
    <w:uiPriority w:val="61"/>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bacc6"/>
      </w:tcPr>
    </w:tblStylePr>
    <w:tblStylePr w:type="lastRow">
      <w:pPr>
        <w:spacing w:before="0" w:after="0" w:lineRule="auto" w:line="240"/>
      </w:pPr>
      <w:rPr>
        <w:b/>
        <w:bCs/>
      </w:rPr>
      <w:tblPr/>
      <w:tcPr>
        <w:tcBorders>
          <w:top w:val="double" w:sz="6" w:space="0" w:color="4bacc6"/>
          <w:left w:val="single" w:sz="8" w:space="0" w:color="4bacc6"/>
          <w:bottom w:val="single" w:sz="8" w:space="0" w:color="4bacc6"/>
          <w:right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bacc6"/>
          <w:left w:val="single" w:sz="8" w:space="0" w:color="4bacc6"/>
          <w:bottom w:val="single" w:sz="8" w:space="0" w:color="4bacc6"/>
          <w:right w:val="single" w:sz="8" w:space="0" w:color="4bacc6"/>
        </w:tcBorders>
      </w:tcPr>
    </w:tblStylePr>
    <w:tcPr>
      <w:tcBorders/>
    </w:tcPr>
  </w:style>
  <w:style w:type="table" w:styleId="style247">
    <w:name w:val="Light List Accent 6"/>
    <w:basedOn w:val="style105"/>
    <w:next w:val="style247"/>
    <w:uiPriority w:val="61"/>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f79646"/>
      </w:tcPr>
    </w:tblStylePr>
    <w:tblStylePr w:type="lastRow">
      <w:pPr>
        <w:spacing w:before="0" w:after="0" w:lineRule="auto" w:line="240"/>
      </w:pPr>
      <w:rPr>
        <w:b/>
        <w:bCs/>
      </w:rPr>
      <w:tblPr/>
      <w:tcPr>
        <w:tcBorders>
          <w:top w:val="double" w:sz="6" w:space="0" w:color="f79646"/>
          <w:left w:val="single" w:sz="8" w:space="0" w:color="f79646"/>
          <w:bottom w:val="single" w:sz="8" w:space="0" w:color="f79646"/>
          <w:right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f79646"/>
          <w:left w:val="single" w:sz="8" w:space="0" w:color="f79646"/>
          <w:bottom w:val="single" w:sz="8" w:space="0" w:color="f79646"/>
          <w:right w:val="single" w:sz="8" w:space="0" w:color="f79646"/>
        </w:tcBorders>
      </w:tcPr>
    </w:tblStylePr>
    <w:tcPr>
      <w:tcBorders/>
    </w:tcPr>
  </w:style>
  <w:style w:type="table" w:customStyle="1" w:styleId="style4120">
    <w:name w:val="Light Grid1"/>
    <w:basedOn w:val="style105"/>
    <w:next w:val="style4120"/>
    <w:uiPriority w:val="62"/>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Rule="auto" w:line="240"/>
      </w:pPr>
      <w:rPr>
        <w:rFonts w:ascii="Calibri" w:cs="宋体" w:eastAsia="宋体" w:hAnsi="Calibri"/>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Rule="auto" w:line="240"/>
      </w:pPr>
      <w:rPr>
        <w:rFonts w:ascii="Calibri" w:cs="宋体" w:eastAsia="宋体" w:hAnsi="Calibri"/>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pPr/>
      <w:tblPr/>
      <w:tcPr>
        <w:tcBorders>
          <w:top w:val="single" w:sz="8" w:space="0" w:color="000000"/>
          <w:left w:val="single" w:sz="8" w:space="0" w:color="000000"/>
          <w:bottom w:val="single" w:sz="8" w:space="0" w:color="000000"/>
          <w:right w:val="single" w:sz="8" w:space="0" w:color="000000"/>
          <w:insideV w:val="single" w:sz="8" w:space="0" w:color="000000"/>
        </w:tcBorders>
      </w:tcPr>
    </w:tblStylePr>
    <w:tblStylePr w:type="firstCol">
      <w:pPr/>
      <w:rPr>
        <w:rFonts w:ascii="Calibri" w:cs="宋体" w:eastAsia="宋体" w:hAnsi="Calibri"/>
        <w:b/>
        <w:bCs/>
      </w:rPr>
      <w:tcPr>
        <w:tcBorders/>
      </w:tcPr>
    </w:tblStylePr>
    <w:tblStylePr w:type="lastCol">
      <w:pPr/>
      <w:rPr>
        <w:rFonts w:ascii="Calibri" w:cs="宋体" w:eastAsia="宋体" w:hAnsi="Calibri"/>
        <w:b/>
        <w:bCs/>
      </w:rPr>
      <w:tblPr/>
      <w:tcPr>
        <w:tcBorders>
          <w:top w:val="single" w:sz="8" w:space="0" w:color="000000"/>
          <w:left w:val="single" w:sz="8" w:space="0" w:color="000000"/>
          <w:bottom w:val="single" w:sz="8" w:space="0" w:color="000000"/>
          <w:right w:val="single" w:sz="8" w:space="0" w:color="000000"/>
        </w:tcBorders>
      </w:tcPr>
    </w:tblStylePr>
    <w:tblStylePr w:type="band1Vert">
      <w:pPr/>
      <w:tblPr/>
      <w:tcPr>
        <w:tcBorders>
          <w:top w:val="single" w:sz="8" w:space="0" w:color="000000"/>
          <w:left w:val="single" w:sz="8" w:space="0" w:color="000000"/>
          <w:bottom w:val="single" w:sz="8" w:space="0" w:color="000000"/>
          <w:right w:val="single" w:sz="8" w:space="0" w:color="000000"/>
        </w:tcBorders>
        <w:shd w:val="clear" w:color="auto" w:fill="c0c0c0"/>
      </w:tcPr>
    </w:tblStylePr>
    <w:tcPr>
      <w:tcBorders/>
    </w:tcPr>
  </w:style>
  <w:style w:type="table" w:customStyle="1" w:styleId="style4121">
    <w:name w:val="Light Grid - Accent 11"/>
    <w:basedOn w:val="style105"/>
    <w:next w:val="style4121"/>
    <w:uiPriority w:val="62"/>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Rule="auto" w:line="240"/>
      </w:pPr>
      <w:rPr>
        <w:rFonts w:ascii="Calibri" w:cs="宋体" w:eastAsia="宋体" w:hAnsi="Calibri"/>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Rule="auto" w:line="240"/>
      </w:pPr>
      <w:rPr>
        <w:rFonts w:ascii="Calibri" w:cs="宋体" w:eastAsia="宋体" w:hAnsi="Calibri"/>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pPr/>
      <w:tblPr/>
      <w:tcPr>
        <w:tcBorders>
          <w:top w:val="single" w:sz="8" w:space="0" w:color="4f81bd"/>
          <w:left w:val="single" w:sz="8" w:space="0" w:color="4f81bd"/>
          <w:bottom w:val="single" w:sz="8" w:space="0" w:color="4f81bd"/>
          <w:right w:val="single" w:sz="8" w:space="0" w:color="4f81bd"/>
          <w:insideV w:val="single" w:sz="8" w:space="0" w:color="4f81bd"/>
        </w:tcBorders>
      </w:tcPr>
    </w:tblStylePr>
    <w:tblStylePr w:type="firstCol">
      <w:pPr/>
      <w:rPr>
        <w:rFonts w:ascii="Calibri" w:cs="宋体" w:eastAsia="宋体" w:hAnsi="Calibri"/>
        <w:b/>
        <w:bCs/>
      </w:rPr>
      <w:tcPr>
        <w:tcBorders/>
      </w:tcPr>
    </w:tblStylePr>
    <w:tblStylePr w:type="lastCol">
      <w:pPr/>
      <w:rPr>
        <w:rFonts w:ascii="Calibri" w:cs="宋体" w:eastAsia="宋体" w:hAnsi="Calibri"/>
        <w:b/>
        <w:bCs/>
      </w:rPr>
      <w:tblPr/>
      <w:tcPr>
        <w:tcBorders>
          <w:top w:val="single" w:sz="8" w:space="0" w:color="4f81bd"/>
          <w:left w:val="single" w:sz="8" w:space="0" w:color="4f81bd"/>
          <w:bottom w:val="single" w:sz="8" w:space="0" w:color="4f81bd"/>
          <w:right w:val="single" w:sz="8" w:space="0" w:color="4f81bd"/>
        </w:tcBorders>
      </w:tcPr>
    </w:tblStylePr>
    <w:tblStylePr w:type="band1Vert">
      <w:pPr/>
      <w:tblPr/>
      <w:tcPr>
        <w:tcBorders>
          <w:top w:val="single" w:sz="8" w:space="0" w:color="4f81bd"/>
          <w:left w:val="single" w:sz="8" w:space="0" w:color="4f81bd"/>
          <w:bottom w:val="single" w:sz="8" w:space="0" w:color="4f81bd"/>
          <w:right w:val="single" w:sz="8" w:space="0" w:color="4f81bd"/>
        </w:tcBorders>
        <w:shd w:val="clear" w:color="auto" w:fill="d3dfee"/>
      </w:tcPr>
    </w:tblStylePr>
    <w:tcPr>
      <w:tcBorders/>
    </w:tcPr>
  </w:style>
  <w:style w:type="table" w:styleId="style192">
    <w:name w:val="Light Grid Accent 2"/>
    <w:basedOn w:val="style105"/>
    <w:next w:val="style192"/>
    <w:uiPriority w:val="62"/>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Rule="auto" w:line="240"/>
      </w:pPr>
      <w:rPr>
        <w:rFonts w:ascii="Calibri" w:cs="宋体" w:eastAsia="宋体" w:hAnsi="Calibri"/>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Rule="auto" w:line="240"/>
      </w:pPr>
      <w:rPr>
        <w:rFonts w:ascii="Calibri" w:cs="宋体" w:eastAsia="宋体" w:hAnsi="Calibri"/>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pPr/>
      <w:tblPr/>
      <w:tcPr>
        <w:tcBorders>
          <w:top w:val="single" w:sz="8" w:space="0" w:color="c0504d"/>
          <w:left w:val="single" w:sz="8" w:space="0" w:color="c0504d"/>
          <w:bottom w:val="single" w:sz="8" w:space="0" w:color="c0504d"/>
          <w:right w:val="single" w:sz="8" w:space="0" w:color="c0504d"/>
          <w:insideV w:val="single" w:sz="8" w:space="0" w:color="c0504d"/>
        </w:tcBorders>
      </w:tcPr>
    </w:tblStylePr>
    <w:tblStylePr w:type="firstCol">
      <w:pPr/>
      <w:rPr>
        <w:rFonts w:ascii="Calibri" w:cs="宋体" w:eastAsia="宋体" w:hAnsi="Calibri"/>
        <w:b/>
        <w:bCs/>
      </w:rPr>
      <w:tcPr>
        <w:tcBorders/>
      </w:tcPr>
    </w:tblStylePr>
    <w:tblStylePr w:type="lastCol">
      <w:pPr/>
      <w:rPr>
        <w:rFonts w:ascii="Calibri" w:cs="宋体" w:eastAsia="宋体" w:hAnsi="Calibri"/>
        <w:b/>
        <w:bCs/>
      </w:rPr>
      <w:tblPr/>
      <w:tcPr>
        <w:tcBorders>
          <w:top w:val="single" w:sz="8" w:space="0" w:color="c0504d"/>
          <w:left w:val="single" w:sz="8" w:space="0" w:color="c0504d"/>
          <w:bottom w:val="single" w:sz="8" w:space="0" w:color="c0504d"/>
          <w:right w:val="single" w:sz="8" w:space="0" w:color="c0504d"/>
        </w:tcBorders>
      </w:tcPr>
    </w:tblStylePr>
    <w:tblStylePr w:type="band1Vert">
      <w:pPr/>
      <w:tblPr/>
      <w:tcPr>
        <w:tcBorders>
          <w:top w:val="single" w:sz="8" w:space="0" w:color="c0504d"/>
          <w:left w:val="single" w:sz="8" w:space="0" w:color="c0504d"/>
          <w:bottom w:val="single" w:sz="8" w:space="0" w:color="c0504d"/>
          <w:right w:val="single" w:sz="8" w:space="0" w:color="c0504d"/>
        </w:tcBorders>
        <w:shd w:val="clear" w:color="auto" w:fill="efd3d2"/>
      </w:tcPr>
    </w:tblStylePr>
    <w:tcPr>
      <w:tcBorders/>
    </w:tcPr>
  </w:style>
  <w:style w:type="table" w:styleId="style206">
    <w:name w:val="Light Grid Accent 3"/>
    <w:basedOn w:val="style105"/>
    <w:next w:val="style206"/>
    <w:uiPriority w:val="62"/>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Rule="auto" w:line="240"/>
      </w:pPr>
      <w:rPr>
        <w:rFonts w:ascii="Calibri" w:cs="宋体" w:eastAsia="宋体" w:hAnsi="Calibri"/>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Rule="auto" w:line="240"/>
      </w:pPr>
      <w:rPr>
        <w:rFonts w:ascii="Calibri" w:cs="宋体" w:eastAsia="宋体" w:hAnsi="Calibri"/>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pPr/>
      <w:tblPr/>
      <w:tcPr>
        <w:tcBorders>
          <w:top w:val="single" w:sz="8" w:space="0" w:color="9bbb59"/>
          <w:left w:val="single" w:sz="8" w:space="0" w:color="9bbb59"/>
          <w:bottom w:val="single" w:sz="8" w:space="0" w:color="9bbb59"/>
          <w:right w:val="single" w:sz="8" w:space="0" w:color="9bbb59"/>
          <w:insideV w:val="single" w:sz="8" w:space="0" w:color="9bbb59"/>
        </w:tcBorders>
      </w:tcPr>
    </w:tblStylePr>
    <w:tblStylePr w:type="firstCol">
      <w:pPr/>
      <w:rPr>
        <w:rFonts w:ascii="Calibri" w:cs="宋体" w:eastAsia="宋体" w:hAnsi="Calibri"/>
        <w:b/>
        <w:bCs/>
      </w:rPr>
      <w:tcPr>
        <w:tcBorders/>
      </w:tcPr>
    </w:tblStylePr>
    <w:tblStylePr w:type="lastCol">
      <w:pPr/>
      <w:rPr>
        <w:rFonts w:ascii="Calibri" w:cs="宋体" w:eastAsia="宋体" w:hAnsi="Calibri"/>
        <w:b/>
        <w:bCs/>
      </w:rPr>
      <w:tblPr/>
      <w:tcPr>
        <w:tcBorders>
          <w:top w:val="single" w:sz="8" w:space="0" w:color="9bbb59"/>
          <w:left w:val="single" w:sz="8" w:space="0" w:color="9bbb59"/>
          <w:bottom w:val="single" w:sz="8" w:space="0" w:color="9bbb59"/>
          <w:right w:val="single" w:sz="8" w:space="0" w:color="9bbb59"/>
        </w:tcBorders>
      </w:tcPr>
    </w:tblStylePr>
    <w:tblStylePr w:type="band1Vert">
      <w:pPr/>
      <w:tblPr/>
      <w:tcPr>
        <w:tcBorders>
          <w:top w:val="single" w:sz="8" w:space="0" w:color="9bbb59"/>
          <w:left w:val="single" w:sz="8" w:space="0" w:color="9bbb59"/>
          <w:bottom w:val="single" w:sz="8" w:space="0" w:color="9bbb59"/>
          <w:right w:val="single" w:sz="8" w:space="0" w:color="9bbb59"/>
        </w:tcBorders>
        <w:shd w:val="clear" w:color="auto" w:fill="e6eed5"/>
      </w:tcPr>
    </w:tblStylePr>
    <w:tcPr>
      <w:tcBorders/>
    </w:tcPr>
  </w:style>
  <w:style w:type="table" w:styleId="style220">
    <w:name w:val="Light Grid Accent 4"/>
    <w:basedOn w:val="style105"/>
    <w:next w:val="style220"/>
    <w:uiPriority w:val="62"/>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Rule="auto" w:line="240"/>
      </w:pPr>
      <w:rPr>
        <w:rFonts w:ascii="Calibri" w:cs="宋体" w:eastAsia="宋体" w:hAnsi="Calibri"/>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Rule="auto" w:line="240"/>
      </w:pPr>
      <w:rPr>
        <w:rFonts w:ascii="Calibri" w:cs="宋体" w:eastAsia="宋体" w:hAnsi="Calibri"/>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pPr/>
      <w:tblPr/>
      <w:tcPr>
        <w:tcBorders>
          <w:top w:val="single" w:sz="8" w:space="0" w:color="8064a2"/>
          <w:left w:val="single" w:sz="8" w:space="0" w:color="8064a2"/>
          <w:bottom w:val="single" w:sz="8" w:space="0" w:color="8064a2"/>
          <w:right w:val="single" w:sz="8" w:space="0" w:color="8064a2"/>
          <w:insideV w:val="single" w:sz="8" w:space="0" w:color="8064a2"/>
        </w:tcBorders>
      </w:tcPr>
    </w:tblStylePr>
    <w:tblStylePr w:type="firstCol">
      <w:pPr/>
      <w:rPr>
        <w:rFonts w:ascii="Calibri" w:cs="宋体" w:eastAsia="宋体" w:hAnsi="Calibri"/>
        <w:b/>
        <w:bCs/>
      </w:rPr>
      <w:tcPr>
        <w:tcBorders/>
      </w:tcPr>
    </w:tblStylePr>
    <w:tblStylePr w:type="lastCol">
      <w:pPr/>
      <w:rPr>
        <w:rFonts w:ascii="Calibri" w:cs="宋体" w:eastAsia="宋体" w:hAnsi="Calibri"/>
        <w:b/>
        <w:bCs/>
      </w:rPr>
      <w:tblPr/>
      <w:tcPr>
        <w:tcBorders>
          <w:top w:val="single" w:sz="8" w:space="0" w:color="8064a2"/>
          <w:left w:val="single" w:sz="8" w:space="0" w:color="8064a2"/>
          <w:bottom w:val="single" w:sz="8" w:space="0" w:color="8064a2"/>
          <w:right w:val="single" w:sz="8" w:space="0" w:color="8064a2"/>
        </w:tcBorders>
      </w:tcPr>
    </w:tblStylePr>
    <w:tblStylePr w:type="band1Vert">
      <w:pPr/>
      <w:tblPr/>
      <w:tcPr>
        <w:tcBorders>
          <w:top w:val="single" w:sz="8" w:space="0" w:color="8064a2"/>
          <w:left w:val="single" w:sz="8" w:space="0" w:color="8064a2"/>
          <w:bottom w:val="single" w:sz="8" w:space="0" w:color="8064a2"/>
          <w:right w:val="single" w:sz="8" w:space="0" w:color="8064a2"/>
        </w:tcBorders>
        <w:shd w:val="clear" w:color="auto" w:fill="dfd8e8"/>
      </w:tcPr>
    </w:tblStylePr>
    <w:tcPr>
      <w:tcBorders/>
    </w:tcPr>
  </w:style>
  <w:style w:type="table" w:styleId="style234">
    <w:name w:val="Light Grid Accent 5"/>
    <w:basedOn w:val="style105"/>
    <w:next w:val="style234"/>
    <w:uiPriority w:val="62"/>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Rule="auto" w:line="240"/>
      </w:pPr>
      <w:rPr>
        <w:rFonts w:ascii="Calibri" w:cs="宋体" w:eastAsia="宋体" w:hAnsi="Calibri"/>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Rule="auto" w:line="240"/>
      </w:pPr>
      <w:rPr>
        <w:rFonts w:ascii="Calibri" w:cs="宋体" w:eastAsia="宋体" w:hAnsi="Calibri"/>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pPr/>
      <w:tblPr/>
      <w:tcPr>
        <w:tcBorders>
          <w:top w:val="single" w:sz="8" w:space="0" w:color="4bacc6"/>
          <w:left w:val="single" w:sz="8" w:space="0" w:color="4bacc6"/>
          <w:bottom w:val="single" w:sz="8" w:space="0" w:color="4bacc6"/>
          <w:right w:val="single" w:sz="8" w:space="0" w:color="4bacc6"/>
          <w:insideV w:val="single" w:sz="8" w:space="0" w:color="4bacc6"/>
        </w:tcBorders>
      </w:tcPr>
    </w:tblStylePr>
    <w:tblStylePr w:type="firstCol">
      <w:pPr/>
      <w:rPr>
        <w:rFonts w:ascii="Calibri" w:cs="宋体" w:eastAsia="宋体" w:hAnsi="Calibri"/>
        <w:b/>
        <w:bCs/>
      </w:rPr>
      <w:tcPr>
        <w:tcBorders/>
      </w:tcPr>
    </w:tblStylePr>
    <w:tblStylePr w:type="lastCol">
      <w:pPr/>
      <w:rPr>
        <w:rFonts w:ascii="Calibri" w:cs="宋体" w:eastAsia="宋体" w:hAnsi="Calibri"/>
        <w:b/>
        <w:bCs/>
      </w:rPr>
      <w:tblPr/>
      <w:tcPr>
        <w:tcBorders>
          <w:top w:val="single" w:sz="8" w:space="0" w:color="4bacc6"/>
          <w:left w:val="single" w:sz="8" w:space="0" w:color="4bacc6"/>
          <w:bottom w:val="single" w:sz="8" w:space="0" w:color="4bacc6"/>
          <w:right w:val="single" w:sz="8" w:space="0" w:color="4bacc6"/>
        </w:tcBorders>
      </w:tcPr>
    </w:tblStylePr>
    <w:tblStylePr w:type="band1Vert">
      <w:pPr/>
      <w:tblPr/>
      <w:tcPr>
        <w:tcBorders>
          <w:top w:val="single" w:sz="8" w:space="0" w:color="4bacc6"/>
          <w:left w:val="single" w:sz="8" w:space="0" w:color="4bacc6"/>
          <w:bottom w:val="single" w:sz="8" w:space="0" w:color="4bacc6"/>
          <w:right w:val="single" w:sz="8" w:space="0" w:color="4bacc6"/>
        </w:tcBorders>
        <w:shd w:val="clear" w:color="auto" w:fill="d2eaf1"/>
      </w:tcPr>
    </w:tblStylePr>
    <w:tcPr>
      <w:tcBorders/>
    </w:tcPr>
  </w:style>
  <w:style w:type="table" w:styleId="style248">
    <w:name w:val="Light Grid Accent 6"/>
    <w:basedOn w:val="style105"/>
    <w:next w:val="style248"/>
    <w:uiPriority w:val="62"/>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Rule="auto" w:line="240"/>
      </w:pPr>
      <w:rPr>
        <w:rFonts w:ascii="Calibri" w:cs="宋体" w:eastAsia="宋体" w:hAnsi="Calibri"/>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Rule="auto" w:line="240"/>
      </w:pPr>
      <w:rPr>
        <w:rFonts w:ascii="Calibri" w:cs="宋体" w:eastAsia="宋体" w:hAnsi="Calibri"/>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pPr/>
      <w:tblPr/>
      <w:tcPr>
        <w:tcBorders>
          <w:top w:val="single" w:sz="8" w:space="0" w:color="f79646"/>
          <w:left w:val="single" w:sz="8" w:space="0" w:color="f79646"/>
          <w:bottom w:val="single" w:sz="8" w:space="0" w:color="f79646"/>
          <w:right w:val="single" w:sz="8" w:space="0" w:color="f79646"/>
          <w:insideV w:val="single" w:sz="8" w:space="0" w:color="f79646"/>
        </w:tcBorders>
      </w:tcPr>
    </w:tblStylePr>
    <w:tblStylePr w:type="firstCol">
      <w:pPr/>
      <w:rPr>
        <w:rFonts w:ascii="Calibri" w:cs="宋体" w:eastAsia="宋体" w:hAnsi="Calibri"/>
        <w:b/>
        <w:bCs/>
      </w:rPr>
      <w:tcPr>
        <w:tcBorders/>
      </w:tcPr>
    </w:tblStylePr>
    <w:tblStylePr w:type="lastCol">
      <w:pPr/>
      <w:rPr>
        <w:rFonts w:ascii="Calibri" w:cs="宋体" w:eastAsia="宋体" w:hAnsi="Calibri"/>
        <w:b/>
        <w:bCs/>
      </w:rPr>
      <w:tblPr/>
      <w:tcPr>
        <w:tcBorders>
          <w:top w:val="single" w:sz="8" w:space="0" w:color="f79646"/>
          <w:left w:val="single" w:sz="8" w:space="0" w:color="f79646"/>
          <w:bottom w:val="single" w:sz="8" w:space="0" w:color="f79646"/>
          <w:right w:val="single" w:sz="8" w:space="0" w:color="f79646"/>
        </w:tcBorders>
      </w:tcPr>
    </w:tblStylePr>
    <w:tblStylePr w:type="band1Vert">
      <w:pPr/>
      <w:tblPr/>
      <w:tcPr>
        <w:tcBorders>
          <w:top w:val="single" w:sz="8" w:space="0" w:color="f79646"/>
          <w:left w:val="single" w:sz="8" w:space="0" w:color="f79646"/>
          <w:bottom w:val="single" w:sz="8" w:space="0" w:color="f79646"/>
          <w:right w:val="single" w:sz="8" w:space="0" w:color="f79646"/>
        </w:tcBorders>
        <w:shd w:val="clear" w:color="auto" w:fill="fde4d0"/>
      </w:tcPr>
    </w:tblStylePr>
    <w:tcPr>
      <w:tcBorders/>
    </w:tcPr>
  </w:style>
  <w:style w:type="table" w:customStyle="1" w:styleId="style4122">
    <w:name w:val="Medium Shading 11"/>
    <w:basedOn w:val="style105"/>
    <w:next w:val="style4122"/>
    <w:uiPriority w:val="63"/>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Rule="auto" w:line="240"/>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band1Horz">
      <w:pPr/>
      <w:tblPr/>
      <w:tcPr>
        <w:tcBorders>
          <w:insideH w:val="nil"/>
          <w:insideV w:val="nil"/>
        </w:tcBorders>
        <w:shd w:val="clear" w:color="auto" w:fill="c0c0c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c0c0c0"/>
      </w:tcPr>
    </w:tblStylePr>
    <w:tcPr>
      <w:tcBorders/>
    </w:tcPr>
  </w:style>
  <w:style w:type="table" w:customStyle="1" w:styleId="style4123">
    <w:name w:val="Medium Shading 1 - Accent 11"/>
    <w:basedOn w:val="style105"/>
    <w:next w:val="style4123"/>
    <w:uiPriority w:val="63"/>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Rule="auto" w:line="24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Horz">
      <w:pPr/>
      <w:tblPr/>
      <w:tcPr>
        <w:tcBorders>
          <w:insideH w:val="nil"/>
          <w:insideV w:val="nil"/>
        </w:tcBorders>
        <w:shd w:val="clear" w:color="auto" w:fill="d3dfee"/>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3dfee"/>
      </w:tcPr>
    </w:tblStylePr>
    <w:tcPr>
      <w:tcBorders/>
    </w:tcPr>
  </w:style>
  <w:style w:type="table" w:styleId="style193">
    <w:name w:val="Medium Shading 1 Accent 2"/>
    <w:basedOn w:val="style105"/>
    <w:next w:val="style193"/>
    <w:uiPriority w:val="63"/>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Rule="auto" w:line="24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Horz">
      <w:pPr/>
      <w:tblPr/>
      <w:tcPr>
        <w:tcBorders>
          <w:insideH w:val="nil"/>
          <w:insideV w:val="nil"/>
        </w:tcBorders>
        <w:shd w:val="clear" w:color="auto" w:fill="efd3d2"/>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fd3d2"/>
      </w:tcPr>
    </w:tblStylePr>
    <w:tcPr>
      <w:tcBorders/>
    </w:tcPr>
  </w:style>
  <w:style w:type="table" w:styleId="style207">
    <w:name w:val="Medium Shading 1 Accent 3"/>
    <w:basedOn w:val="style105"/>
    <w:next w:val="style207"/>
    <w:uiPriority w:val="63"/>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Rule="auto" w:line="24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band1Horz">
      <w:pPr/>
      <w:tblPr/>
      <w:tcPr>
        <w:tcBorders>
          <w:insideH w:val="nil"/>
          <w:insideV w:val="nil"/>
        </w:tcBorders>
        <w:shd w:val="clear" w:color="auto" w:fill="e6eed5"/>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6eed5"/>
      </w:tcPr>
    </w:tblStylePr>
    <w:tcPr>
      <w:tcBorders/>
    </w:tcPr>
  </w:style>
  <w:style w:type="table" w:styleId="style221">
    <w:name w:val="Medium Shading 1 Accent 4"/>
    <w:basedOn w:val="style105"/>
    <w:next w:val="style221"/>
    <w:uiPriority w:val="63"/>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Rule="auto" w:line="240"/>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band1Horz">
      <w:pPr/>
      <w:tblPr/>
      <w:tcPr>
        <w:tcBorders>
          <w:insideH w:val="nil"/>
          <w:insideV w:val="nil"/>
        </w:tcBorders>
        <w:shd w:val="clear" w:color="auto" w:fill="dfd8e8"/>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fd8e8"/>
      </w:tcPr>
    </w:tblStylePr>
    <w:tcPr>
      <w:tcBorders/>
    </w:tcPr>
  </w:style>
  <w:style w:type="table" w:styleId="style235">
    <w:name w:val="Medium Shading 1 Accent 5"/>
    <w:basedOn w:val="style105"/>
    <w:next w:val="style235"/>
    <w:uiPriority w:val="63"/>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Rule="auto" w:line="24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band1Horz">
      <w:pPr/>
      <w:tblPr/>
      <w:tcPr>
        <w:tcBorders>
          <w:insideH w:val="nil"/>
          <w:insideV w:val="nil"/>
        </w:tcBorders>
        <w:shd w:val="clear" w:color="auto" w:fill="d2eaf1"/>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2eaf1"/>
      </w:tcPr>
    </w:tblStylePr>
    <w:tcPr>
      <w:tcBorders/>
    </w:tcPr>
  </w:style>
  <w:style w:type="table" w:styleId="style249">
    <w:name w:val="Medium Shading 1 Accent 6"/>
    <w:basedOn w:val="style105"/>
    <w:next w:val="style249"/>
    <w:uiPriority w:val="63"/>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Rule="auto" w:line="24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band1Horz">
      <w:pPr/>
      <w:tblPr/>
      <w:tcPr>
        <w:tcBorders>
          <w:insideH w:val="nil"/>
          <w:insideV w:val="nil"/>
        </w:tcBorders>
        <w:shd w:val="clear" w:color="auto" w:fill="fde4d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fde4d0"/>
      </w:tcPr>
    </w:tblStylePr>
    <w:tcPr>
      <w:tcBorders/>
    </w:tcPr>
  </w:style>
  <w:style w:type="table" w:customStyle="1" w:styleId="style4124">
    <w:name w:val="Medium Shading 21"/>
    <w:basedOn w:val="style105"/>
    <w:next w:val="style4124"/>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000000"/>
      </w:tcPr>
    </w:tblStylePr>
    <w:tblStylePr w:type="lastCol">
      <w:pPr/>
      <w:rPr>
        <w:b/>
        <w:bCs/>
        <w:color w:val="ffffff"/>
      </w:rPr>
      <w:tblPr/>
      <w:tcPr>
        <w:tcBorders>
          <w:left w:val="nil"/>
          <w:right w:val="nil"/>
          <w:insideH w:val="nil"/>
          <w:insideV w:val="nil"/>
        </w:tcBorders>
        <w:shd w:val="clear" w:color="auto" w:fill="000000"/>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customStyle="1" w:styleId="style4125">
    <w:name w:val="Medium Shading 2 - Accent 11"/>
    <w:basedOn w:val="style105"/>
    <w:next w:val="style4125"/>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f81bd"/>
      </w:tcPr>
    </w:tblStylePr>
    <w:tblStylePr w:type="lastCol">
      <w:pPr/>
      <w:rPr>
        <w:b/>
        <w:bCs/>
        <w:color w:val="ffffff"/>
      </w:rPr>
      <w:tblPr/>
      <w:tcPr>
        <w:tcBorders>
          <w:left w:val="nil"/>
          <w:right w:val="nil"/>
          <w:insideH w:val="nil"/>
          <w:insideV w:val="nil"/>
        </w:tcBorders>
        <w:shd w:val="clear" w:color="auto" w:fill="4f81b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94">
    <w:name w:val="Medium Shading 2 Accent 2"/>
    <w:basedOn w:val="style105"/>
    <w:next w:val="style194"/>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c0504d"/>
      </w:tcPr>
    </w:tblStylePr>
    <w:tblStylePr w:type="lastCol">
      <w:pPr/>
      <w:rPr>
        <w:b/>
        <w:bCs/>
        <w:color w:val="ffffff"/>
      </w:rPr>
      <w:tblPr/>
      <w:tcPr>
        <w:tcBorders>
          <w:left w:val="nil"/>
          <w:right w:val="nil"/>
          <w:insideH w:val="nil"/>
          <w:insideV w:val="nil"/>
        </w:tcBorders>
        <w:shd w:val="clear" w:color="auto" w:fill="c0504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08">
    <w:name w:val="Medium Shading 2 Accent 3"/>
    <w:basedOn w:val="style105"/>
    <w:next w:val="style208"/>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9bbb59"/>
      </w:tcPr>
    </w:tblStylePr>
    <w:tblStylePr w:type="lastCol">
      <w:pPr/>
      <w:rPr>
        <w:b/>
        <w:bCs/>
        <w:color w:val="ffffff"/>
      </w:rPr>
      <w:tblPr/>
      <w:tcPr>
        <w:tcBorders>
          <w:left w:val="nil"/>
          <w:right w:val="nil"/>
          <w:insideH w:val="nil"/>
          <w:insideV w:val="nil"/>
        </w:tcBorders>
        <w:shd w:val="clear" w:color="auto" w:fill="9bbb59"/>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22">
    <w:name w:val="Medium Shading 2 Accent 4"/>
    <w:basedOn w:val="style105"/>
    <w:next w:val="style22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8064a2"/>
      </w:tcPr>
    </w:tblStylePr>
    <w:tblStylePr w:type="lastCol">
      <w:pPr/>
      <w:rPr>
        <w:b/>
        <w:bCs/>
        <w:color w:val="ffffff"/>
      </w:rPr>
      <w:tblPr/>
      <w:tcPr>
        <w:tcBorders>
          <w:left w:val="nil"/>
          <w:right w:val="nil"/>
          <w:insideH w:val="nil"/>
          <w:insideV w:val="nil"/>
        </w:tcBorders>
        <w:shd w:val="clear" w:color="auto" w:fill="8064a2"/>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36">
    <w:name w:val="Medium Shading 2 Accent 5"/>
    <w:basedOn w:val="style105"/>
    <w:next w:val="style23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bacc6"/>
      </w:tcPr>
    </w:tblStylePr>
    <w:tblStylePr w:type="lastCol">
      <w:pPr/>
      <w:rPr>
        <w:b/>
        <w:bCs/>
        <w:color w:val="ffffff"/>
      </w:rPr>
      <w:tblPr/>
      <w:tcPr>
        <w:tcBorders>
          <w:left w:val="nil"/>
          <w:right w:val="nil"/>
          <w:insideH w:val="nil"/>
          <w:insideV w:val="nil"/>
        </w:tcBorders>
        <w:shd w:val="clear" w:color="auto" w:fill="4bacc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50">
    <w:name w:val="Medium Shading 2 Accent 6"/>
    <w:basedOn w:val="style105"/>
    <w:next w:val="style250"/>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f79646"/>
      </w:tcPr>
    </w:tblStylePr>
    <w:tblStylePr w:type="lastCol">
      <w:pPr/>
      <w:rPr>
        <w:b/>
        <w:bCs/>
        <w:color w:val="ffffff"/>
      </w:rPr>
      <w:tblPr/>
      <w:tcPr>
        <w:tcBorders>
          <w:left w:val="nil"/>
          <w:right w:val="nil"/>
          <w:insideH w:val="nil"/>
          <w:insideV w:val="nil"/>
        </w:tcBorders>
        <w:shd w:val="clear" w:color="auto" w:fill="f7964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customStyle="1" w:styleId="style4126">
    <w:name w:val="Medium List 11"/>
    <w:basedOn w:val="style105"/>
    <w:next w:val="style4126"/>
    <w:uiPriority w:val="65"/>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rPr>
        <w:rFonts w:ascii="Calibri" w:cs="宋体" w:eastAsia="宋体" w:hAnsi="Calibri"/>
      </w:rPr>
      <w:tblPr/>
      <w:tcPr>
        <w:tcBorders>
          <w:top w:val="nil"/>
          <w:bottom w:val="single" w:sz="8" w:space="0" w:color="000000"/>
        </w:tcBorders>
      </w:tcPr>
    </w:tblStylePr>
    <w:tblStylePr w:type="lastRow">
      <w:pPr/>
      <w:rPr>
        <w:b/>
        <w:bCs/>
        <w:color w:val="1f497d"/>
      </w:rPr>
      <w:tblPr/>
      <w:tcPr>
        <w:tcBorders>
          <w:top w:val="single" w:sz="8" w:space="0" w:color="000000"/>
          <w:bottom w:val="single" w:sz="8" w:space="0" w:color="000000"/>
        </w:tcBorders>
      </w:tcPr>
    </w:tblStylePr>
    <w:tblStylePr w:type="band1Horz">
      <w:pPr/>
      <w:tblPr/>
      <w:tcPr>
        <w:tcBorders/>
        <w:shd w:val="clear" w:color="auto" w:fill="c0c0c0"/>
      </w:tcPr>
    </w:tblStylePr>
    <w:tblStylePr w:type="firstCol">
      <w:pPr/>
      <w:rPr>
        <w:b/>
        <w:bCs/>
      </w:rPr>
      <w:tcPr>
        <w:tcBorders/>
      </w:tcPr>
    </w:tblStylePr>
    <w:tblStylePr w:type="lastCol">
      <w:pPr/>
      <w:rPr>
        <w:b/>
        <w:bCs/>
      </w:rPr>
      <w:tblPr/>
      <w:tcPr>
        <w:tcBorders>
          <w:top w:val="single" w:sz="8" w:space="0" w:color="000000"/>
          <w:bottom w:val="single" w:sz="8" w:space="0" w:color="000000"/>
        </w:tcBorders>
      </w:tcPr>
    </w:tblStylePr>
    <w:tblStylePr w:type="band1Vert">
      <w:pPr/>
      <w:tblPr/>
      <w:tcPr>
        <w:tcBorders/>
        <w:shd w:val="clear" w:color="auto" w:fill="c0c0c0"/>
      </w:tcPr>
    </w:tblStylePr>
    <w:tcPr>
      <w:tcBorders/>
    </w:tcPr>
  </w:style>
  <w:style w:type="table" w:customStyle="1" w:styleId="style4127">
    <w:name w:val="Medium List 1 - Accent 11"/>
    <w:basedOn w:val="style105"/>
    <w:next w:val="style4127"/>
    <w:uiPriority w:val="65"/>
    <w:pPr>
      <w:spacing w:after="0" w:lineRule="auto" w:line="240"/>
    </w:pPr>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rPr>
        <w:rFonts w:ascii="Calibri" w:cs="宋体" w:eastAsia="宋体" w:hAnsi="Calibri"/>
      </w:rPr>
      <w:tblPr/>
      <w:tcPr>
        <w:tcBorders>
          <w:top w:val="nil"/>
          <w:bottom w:val="single" w:sz="8" w:space="0" w:color="4f81bd"/>
        </w:tcBorders>
      </w:tcPr>
    </w:tblStylePr>
    <w:tblStylePr w:type="lastRow">
      <w:pPr/>
      <w:rPr>
        <w:b/>
        <w:bCs/>
        <w:color w:val="1f497d"/>
      </w:rPr>
      <w:tblPr/>
      <w:tcPr>
        <w:tcBorders>
          <w:top w:val="single" w:sz="8" w:space="0" w:color="4f81bd"/>
          <w:bottom w:val="single" w:sz="8" w:space="0" w:color="4f81bd"/>
        </w:tcBorders>
      </w:tcPr>
    </w:tblStylePr>
    <w:tblStylePr w:type="band1Horz">
      <w:pPr/>
      <w:tblPr/>
      <w:tcPr>
        <w:tcBorders/>
        <w:shd w:val="clear" w:color="auto" w:fill="d3dfee"/>
      </w:tcPr>
    </w:tblStylePr>
    <w:tblStylePr w:type="firstCol">
      <w:pPr/>
      <w:rPr>
        <w:b/>
        <w:bCs/>
      </w:rPr>
      <w:tcPr>
        <w:tcBorders/>
      </w:tcPr>
    </w:tblStylePr>
    <w:tblStylePr w:type="lastCol">
      <w:pPr/>
      <w:rPr>
        <w:b/>
        <w:bCs/>
      </w:rPr>
      <w:tblPr/>
      <w:tcPr>
        <w:tcBorders>
          <w:top w:val="single" w:sz="8" w:space="0" w:color="4f81bd"/>
          <w:bottom w:val="single" w:sz="8" w:space="0" w:color="4f81bd"/>
        </w:tcBorders>
      </w:tcPr>
    </w:tblStylePr>
    <w:tblStylePr w:type="band1Vert">
      <w:pPr/>
      <w:tblPr/>
      <w:tcPr>
        <w:tcBorders/>
        <w:shd w:val="clear" w:color="auto" w:fill="d3dfee"/>
      </w:tcPr>
    </w:tblStylePr>
    <w:tcPr>
      <w:tcBorders/>
    </w:tcPr>
  </w:style>
  <w:style w:type="table" w:styleId="style195">
    <w:name w:val="Medium List 1 Accent 2"/>
    <w:basedOn w:val="style105"/>
    <w:next w:val="style195"/>
    <w:uiPriority w:val="65"/>
    <w:pPr>
      <w:spacing w:after="0" w:lineRule="auto" w:line="240"/>
    </w:pPr>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rPr>
        <w:rFonts w:ascii="Calibri" w:cs="宋体" w:eastAsia="宋体" w:hAnsi="Calibri"/>
      </w:rPr>
      <w:tblPr/>
      <w:tcPr>
        <w:tcBorders>
          <w:top w:val="nil"/>
          <w:bottom w:val="single" w:sz="8" w:space="0" w:color="c0504d"/>
        </w:tcBorders>
      </w:tcPr>
    </w:tblStylePr>
    <w:tblStylePr w:type="lastRow">
      <w:pPr/>
      <w:rPr>
        <w:b/>
        <w:bCs/>
        <w:color w:val="1f497d"/>
      </w:rPr>
      <w:tblPr/>
      <w:tcPr>
        <w:tcBorders>
          <w:top w:val="single" w:sz="8" w:space="0" w:color="c0504d"/>
          <w:bottom w:val="single" w:sz="8" w:space="0" w:color="c0504d"/>
        </w:tcBorders>
      </w:tcPr>
    </w:tblStylePr>
    <w:tblStylePr w:type="band1Horz">
      <w:pPr/>
      <w:tblPr/>
      <w:tcPr>
        <w:tcBorders/>
        <w:shd w:val="clear" w:color="auto" w:fill="efd3d2"/>
      </w:tcPr>
    </w:tblStylePr>
    <w:tblStylePr w:type="firstCol">
      <w:pPr/>
      <w:rPr>
        <w:b/>
        <w:bCs/>
      </w:rPr>
      <w:tcPr>
        <w:tcBorders/>
      </w:tcPr>
    </w:tblStylePr>
    <w:tblStylePr w:type="lastCol">
      <w:pPr/>
      <w:rPr>
        <w:b/>
        <w:bCs/>
      </w:rPr>
      <w:tblPr/>
      <w:tcPr>
        <w:tcBorders>
          <w:top w:val="single" w:sz="8" w:space="0" w:color="c0504d"/>
          <w:bottom w:val="single" w:sz="8" w:space="0" w:color="c0504d"/>
        </w:tcBorders>
      </w:tcPr>
    </w:tblStylePr>
    <w:tblStylePr w:type="band1Vert">
      <w:pPr/>
      <w:tblPr/>
      <w:tcPr>
        <w:tcBorders/>
        <w:shd w:val="clear" w:color="auto" w:fill="efd3d2"/>
      </w:tcPr>
    </w:tblStylePr>
    <w:tcPr>
      <w:tcBorders/>
    </w:tcPr>
  </w:style>
  <w:style w:type="table" w:styleId="style209">
    <w:name w:val="Medium List 1 Accent 3"/>
    <w:basedOn w:val="style105"/>
    <w:next w:val="style209"/>
    <w:uiPriority w:val="65"/>
    <w:pPr>
      <w:spacing w:after="0" w:lineRule="auto" w:line="240"/>
    </w:pPr>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rPr>
        <w:rFonts w:ascii="Calibri" w:cs="宋体" w:eastAsia="宋体" w:hAnsi="Calibri"/>
      </w:rPr>
      <w:tblPr/>
      <w:tcPr>
        <w:tcBorders>
          <w:top w:val="nil"/>
          <w:bottom w:val="single" w:sz="8" w:space="0" w:color="9bbb59"/>
        </w:tcBorders>
      </w:tcPr>
    </w:tblStylePr>
    <w:tblStylePr w:type="lastRow">
      <w:pPr/>
      <w:rPr>
        <w:b/>
        <w:bCs/>
        <w:color w:val="1f497d"/>
      </w:rPr>
      <w:tblPr/>
      <w:tcPr>
        <w:tcBorders>
          <w:top w:val="single" w:sz="8" w:space="0" w:color="9bbb59"/>
          <w:bottom w:val="single" w:sz="8" w:space="0" w:color="9bbb59"/>
        </w:tcBorders>
      </w:tcPr>
    </w:tblStylePr>
    <w:tblStylePr w:type="band1Horz">
      <w:pPr/>
      <w:tblPr/>
      <w:tcPr>
        <w:tcBorders/>
        <w:shd w:val="clear" w:color="auto" w:fill="e6eed5"/>
      </w:tcPr>
    </w:tblStylePr>
    <w:tblStylePr w:type="firstCol">
      <w:pPr/>
      <w:rPr>
        <w:b/>
        <w:bCs/>
      </w:rPr>
      <w:tcPr>
        <w:tcBorders/>
      </w:tcPr>
    </w:tblStylePr>
    <w:tblStylePr w:type="lastCol">
      <w:pPr/>
      <w:rPr>
        <w:b/>
        <w:bCs/>
      </w:rPr>
      <w:tblPr/>
      <w:tcPr>
        <w:tcBorders>
          <w:top w:val="single" w:sz="8" w:space="0" w:color="9bbb59"/>
          <w:bottom w:val="single" w:sz="8" w:space="0" w:color="9bbb59"/>
        </w:tcBorders>
      </w:tcPr>
    </w:tblStylePr>
    <w:tblStylePr w:type="band1Vert">
      <w:pPr/>
      <w:tblPr/>
      <w:tcPr>
        <w:tcBorders/>
        <w:shd w:val="clear" w:color="auto" w:fill="e6eed5"/>
      </w:tcPr>
    </w:tblStylePr>
    <w:tcPr>
      <w:tcBorders/>
    </w:tcPr>
  </w:style>
  <w:style w:type="table" w:styleId="style223">
    <w:name w:val="Medium List 1 Accent 4"/>
    <w:basedOn w:val="style105"/>
    <w:next w:val="style223"/>
    <w:uiPriority w:val="65"/>
    <w:pPr>
      <w:spacing w:after="0" w:lineRule="auto" w:line="240"/>
    </w:pPr>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rPr>
        <w:rFonts w:ascii="Calibri" w:cs="宋体" w:eastAsia="宋体" w:hAnsi="Calibri"/>
      </w:rPr>
      <w:tblPr/>
      <w:tcPr>
        <w:tcBorders>
          <w:top w:val="nil"/>
          <w:bottom w:val="single" w:sz="8" w:space="0" w:color="8064a2"/>
        </w:tcBorders>
      </w:tcPr>
    </w:tblStylePr>
    <w:tblStylePr w:type="lastRow">
      <w:pPr/>
      <w:rPr>
        <w:b/>
        <w:bCs/>
        <w:color w:val="1f497d"/>
      </w:rPr>
      <w:tblPr/>
      <w:tcPr>
        <w:tcBorders>
          <w:top w:val="single" w:sz="8" w:space="0" w:color="8064a2"/>
          <w:bottom w:val="single" w:sz="8" w:space="0" w:color="8064a2"/>
        </w:tcBorders>
      </w:tcPr>
    </w:tblStylePr>
    <w:tblStylePr w:type="band1Horz">
      <w:pPr/>
      <w:tblPr/>
      <w:tcPr>
        <w:tcBorders/>
        <w:shd w:val="clear" w:color="auto" w:fill="dfd8e8"/>
      </w:tcPr>
    </w:tblStylePr>
    <w:tblStylePr w:type="firstCol">
      <w:pPr/>
      <w:rPr>
        <w:b/>
        <w:bCs/>
      </w:rPr>
      <w:tcPr>
        <w:tcBorders/>
      </w:tcPr>
    </w:tblStylePr>
    <w:tblStylePr w:type="lastCol">
      <w:pPr/>
      <w:rPr>
        <w:b/>
        <w:bCs/>
      </w:rPr>
      <w:tblPr/>
      <w:tcPr>
        <w:tcBorders>
          <w:top w:val="single" w:sz="8" w:space="0" w:color="8064a2"/>
          <w:bottom w:val="single" w:sz="8" w:space="0" w:color="8064a2"/>
        </w:tcBorders>
      </w:tcPr>
    </w:tblStylePr>
    <w:tblStylePr w:type="band1Vert">
      <w:pPr/>
      <w:tblPr/>
      <w:tcPr>
        <w:tcBorders/>
        <w:shd w:val="clear" w:color="auto" w:fill="dfd8e8"/>
      </w:tcPr>
    </w:tblStylePr>
    <w:tcPr>
      <w:tcBorders/>
    </w:tcPr>
  </w:style>
  <w:style w:type="table" w:styleId="style237">
    <w:name w:val="Medium List 1 Accent 5"/>
    <w:basedOn w:val="style105"/>
    <w:next w:val="style237"/>
    <w:uiPriority w:val="65"/>
    <w:pPr>
      <w:spacing w:after="0" w:lineRule="auto" w:line="240"/>
    </w:pPr>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rPr>
        <w:rFonts w:ascii="Calibri" w:cs="宋体" w:eastAsia="宋体" w:hAnsi="Calibri"/>
      </w:rPr>
      <w:tblPr/>
      <w:tcPr>
        <w:tcBorders>
          <w:top w:val="nil"/>
          <w:bottom w:val="single" w:sz="8" w:space="0" w:color="4bacc6"/>
        </w:tcBorders>
      </w:tcPr>
    </w:tblStylePr>
    <w:tblStylePr w:type="lastRow">
      <w:pPr/>
      <w:rPr>
        <w:b/>
        <w:bCs/>
        <w:color w:val="1f497d"/>
      </w:rPr>
      <w:tblPr/>
      <w:tcPr>
        <w:tcBorders>
          <w:top w:val="single" w:sz="8" w:space="0" w:color="4bacc6"/>
          <w:bottom w:val="single" w:sz="8" w:space="0" w:color="4bacc6"/>
        </w:tcBorders>
      </w:tcPr>
    </w:tblStylePr>
    <w:tblStylePr w:type="band1Horz">
      <w:pPr/>
      <w:tblPr/>
      <w:tcPr>
        <w:tcBorders/>
        <w:shd w:val="clear" w:color="auto" w:fill="d2eaf1"/>
      </w:tcPr>
    </w:tblStylePr>
    <w:tblStylePr w:type="firstCol">
      <w:pPr/>
      <w:rPr>
        <w:b/>
        <w:bCs/>
      </w:rPr>
      <w:tcPr>
        <w:tcBorders/>
      </w:tcPr>
    </w:tblStylePr>
    <w:tblStylePr w:type="lastCol">
      <w:pPr/>
      <w:rPr>
        <w:b/>
        <w:bCs/>
      </w:rPr>
      <w:tblPr/>
      <w:tcPr>
        <w:tcBorders>
          <w:top w:val="single" w:sz="8" w:space="0" w:color="4bacc6"/>
          <w:bottom w:val="single" w:sz="8" w:space="0" w:color="4bacc6"/>
        </w:tcBorders>
      </w:tcPr>
    </w:tblStylePr>
    <w:tblStylePr w:type="band1Vert">
      <w:pPr/>
      <w:tblPr/>
      <w:tcPr>
        <w:tcBorders/>
        <w:shd w:val="clear" w:color="auto" w:fill="d2eaf1"/>
      </w:tcPr>
    </w:tblStylePr>
    <w:tcPr>
      <w:tcBorders/>
    </w:tcPr>
  </w:style>
  <w:style w:type="table" w:styleId="style251">
    <w:name w:val="Medium List 1 Accent 6"/>
    <w:basedOn w:val="style105"/>
    <w:next w:val="style251"/>
    <w:uiPriority w:val="65"/>
    <w:pPr>
      <w:spacing w:after="0" w:lineRule="auto" w:line="240"/>
    </w:pPr>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rPr>
        <w:rFonts w:ascii="Calibri" w:cs="宋体" w:eastAsia="宋体" w:hAnsi="Calibri"/>
      </w:rPr>
      <w:tblPr/>
      <w:tcPr>
        <w:tcBorders>
          <w:top w:val="nil"/>
          <w:bottom w:val="single" w:sz="8" w:space="0" w:color="f79646"/>
        </w:tcBorders>
      </w:tcPr>
    </w:tblStylePr>
    <w:tblStylePr w:type="lastRow">
      <w:pPr/>
      <w:rPr>
        <w:b/>
        <w:bCs/>
        <w:color w:val="1f497d"/>
      </w:rPr>
      <w:tblPr/>
      <w:tcPr>
        <w:tcBorders>
          <w:top w:val="single" w:sz="8" w:space="0" w:color="f79646"/>
          <w:bottom w:val="single" w:sz="8" w:space="0" w:color="f79646"/>
        </w:tcBorders>
      </w:tcPr>
    </w:tblStylePr>
    <w:tblStylePr w:type="band1Horz">
      <w:pPr/>
      <w:tblPr/>
      <w:tcPr>
        <w:tcBorders/>
        <w:shd w:val="clear" w:color="auto" w:fill="fde4d0"/>
      </w:tcPr>
    </w:tblStylePr>
    <w:tblStylePr w:type="firstCol">
      <w:pPr/>
      <w:rPr>
        <w:b/>
        <w:bCs/>
      </w:rPr>
      <w:tcPr>
        <w:tcBorders/>
      </w:tcPr>
    </w:tblStylePr>
    <w:tblStylePr w:type="lastCol">
      <w:pPr/>
      <w:rPr>
        <w:b/>
        <w:bCs/>
      </w:rPr>
      <w:tblPr/>
      <w:tcPr>
        <w:tcBorders>
          <w:top w:val="single" w:sz="8" w:space="0" w:color="f79646"/>
          <w:bottom w:val="single" w:sz="8" w:space="0" w:color="f79646"/>
        </w:tcBorders>
      </w:tcPr>
    </w:tblStylePr>
    <w:tblStylePr w:type="band1Vert">
      <w:pPr/>
      <w:tblPr/>
      <w:tcPr>
        <w:tcBorders/>
        <w:shd w:val="clear" w:color="auto" w:fill="fde4d0"/>
      </w:tcPr>
    </w:tblStylePr>
    <w:tcPr>
      <w:tcBorders/>
    </w:tcPr>
  </w:style>
  <w:style w:type="table" w:customStyle="1" w:styleId="style4128">
    <w:name w:val="Medium List 21"/>
    <w:basedOn w:val="style105"/>
    <w:next w:val="style4128"/>
    <w:uiPriority w:val="66"/>
    <w:pPr>
      <w:spacing w:after="0" w:lineRule="auto" w:line="240"/>
    </w:pPr>
    <w:rPr>
      <w:rFonts w:ascii="Calibri" w:cs="宋体" w:eastAsia="宋体"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000000"/>
          <w:right w:val="nil"/>
          <w:insideH w:val="nil"/>
          <w:insideV w:val="nil"/>
        </w:tcBorders>
        <w:shd w:val="clear" w:color="auto" w:fill="ffffff"/>
      </w:tcPr>
    </w:tblStylePr>
    <w:tblStylePr w:type="lastRow">
      <w:pPr/>
      <w:tblPr/>
      <w:tcPr>
        <w:tcBorders>
          <w:top w:val="single" w:sz="8" w:space="0" w:color="000000"/>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c0c0c0"/>
      </w:tcPr>
    </w:tblStylePr>
    <w:tblStylePr w:type="firstCol">
      <w:pPr/>
      <w:tblPr/>
      <w:tcPr>
        <w:tcBorders>
          <w:top w:val="nil"/>
          <w:left w:val="nil"/>
          <w:bottom w:val="nil"/>
          <w:right w:val="single" w:sz="8" w:space="0" w:color="000000"/>
          <w:insideH w:val="nil"/>
          <w:insideV w:val="nil"/>
        </w:tcBorders>
        <w:shd w:val="clear" w:color="auto" w:fill="ffffff"/>
      </w:tcPr>
    </w:tblStylePr>
    <w:tblStylePr w:type="lastCol">
      <w:pPr/>
      <w:tblPr/>
      <w:tcPr>
        <w:tcBorders>
          <w:top w:val="nil"/>
          <w:left w:val="single" w:sz="8" w:space="0" w:color="000000"/>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c0c0c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82">
    <w:name w:val="Medium List 2 Accent 1"/>
    <w:basedOn w:val="style105"/>
    <w:next w:val="style182"/>
    <w:uiPriority w:val="66"/>
    <w:pPr>
      <w:spacing w:after="0" w:lineRule="auto" w:line="240"/>
    </w:pPr>
    <w:rPr>
      <w:rFonts w:ascii="Calibri" w:cs="宋体" w:eastAsia="宋体"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f81bd"/>
          <w:right w:val="nil"/>
          <w:insideH w:val="nil"/>
          <w:insideV w:val="nil"/>
        </w:tcBorders>
        <w:shd w:val="clear" w:color="auto" w:fill="ffffff"/>
      </w:tcPr>
    </w:tblStylePr>
    <w:tblStylePr w:type="lastRow">
      <w:pPr/>
      <w:tblPr/>
      <w:tcPr>
        <w:tcBorders>
          <w:top w:val="single" w:sz="8" w:space="0" w:color="4f81b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3dfee"/>
      </w:tcPr>
    </w:tblStylePr>
    <w:tblStylePr w:type="firstCol">
      <w:pPr/>
      <w:tblPr/>
      <w:tcPr>
        <w:tcBorders>
          <w:top w:val="nil"/>
          <w:left w:val="nil"/>
          <w:bottom w:val="nil"/>
          <w:right w:val="single" w:sz="8" w:space="0" w:color="4f81bd"/>
          <w:insideH w:val="nil"/>
          <w:insideV w:val="nil"/>
        </w:tcBorders>
        <w:shd w:val="clear" w:color="auto" w:fill="ffffff"/>
      </w:tcPr>
    </w:tblStylePr>
    <w:tblStylePr w:type="lastCol">
      <w:pPr/>
      <w:tblPr/>
      <w:tcPr>
        <w:tcBorders>
          <w:top w:val="nil"/>
          <w:left w:val="single" w:sz="8" w:space="0" w:color="4f81b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3dfee"/>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96">
    <w:name w:val="Medium List 2 Accent 2"/>
    <w:basedOn w:val="style105"/>
    <w:next w:val="style196"/>
    <w:uiPriority w:val="66"/>
    <w:pPr>
      <w:spacing w:after="0" w:lineRule="auto" w:line="240"/>
    </w:pPr>
    <w:rPr>
      <w:rFonts w:ascii="Calibri" w:cs="宋体" w:eastAsia="宋体"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c0504d"/>
          <w:right w:val="nil"/>
          <w:insideH w:val="nil"/>
          <w:insideV w:val="nil"/>
        </w:tcBorders>
        <w:shd w:val="clear" w:color="auto" w:fill="ffffff"/>
      </w:tcPr>
    </w:tblStylePr>
    <w:tblStylePr w:type="lastRow">
      <w:pPr/>
      <w:tblPr/>
      <w:tcPr>
        <w:tcBorders>
          <w:top w:val="single" w:sz="8" w:space="0" w:color="c0504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fd3d2"/>
      </w:tcPr>
    </w:tblStylePr>
    <w:tblStylePr w:type="firstCol">
      <w:pPr/>
      <w:tblPr/>
      <w:tcPr>
        <w:tcBorders>
          <w:top w:val="nil"/>
          <w:left w:val="nil"/>
          <w:bottom w:val="nil"/>
          <w:right w:val="single" w:sz="8" w:space="0" w:color="c0504d"/>
          <w:insideH w:val="nil"/>
          <w:insideV w:val="nil"/>
        </w:tcBorders>
        <w:shd w:val="clear" w:color="auto" w:fill="ffffff"/>
      </w:tcPr>
    </w:tblStylePr>
    <w:tblStylePr w:type="lastCol">
      <w:pPr/>
      <w:tblPr/>
      <w:tcPr>
        <w:tcBorders>
          <w:top w:val="nil"/>
          <w:left w:val="single" w:sz="8" w:space="0" w:color="c0504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fd3d2"/>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10">
    <w:name w:val="Medium List 2 Accent 3"/>
    <w:basedOn w:val="style105"/>
    <w:next w:val="style210"/>
    <w:uiPriority w:val="66"/>
    <w:pPr>
      <w:spacing w:after="0" w:lineRule="auto" w:line="240"/>
    </w:pPr>
    <w:rPr>
      <w:rFonts w:ascii="Calibri" w:cs="宋体" w:eastAsia="宋体"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9bbb59"/>
          <w:right w:val="nil"/>
          <w:insideH w:val="nil"/>
          <w:insideV w:val="nil"/>
        </w:tcBorders>
        <w:shd w:val="clear" w:color="auto" w:fill="ffffff"/>
      </w:tcPr>
    </w:tblStylePr>
    <w:tblStylePr w:type="lastRow">
      <w:pPr/>
      <w:tblPr/>
      <w:tcPr>
        <w:tcBorders>
          <w:top w:val="single" w:sz="8" w:space="0" w:color="9bbb59"/>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6eed5"/>
      </w:tcPr>
    </w:tblStylePr>
    <w:tblStylePr w:type="firstCol">
      <w:pPr/>
      <w:tblPr/>
      <w:tcPr>
        <w:tcBorders>
          <w:top w:val="nil"/>
          <w:left w:val="nil"/>
          <w:bottom w:val="nil"/>
          <w:right w:val="single" w:sz="8" w:space="0" w:color="9bbb59"/>
          <w:insideH w:val="nil"/>
          <w:insideV w:val="nil"/>
        </w:tcBorders>
        <w:shd w:val="clear" w:color="auto" w:fill="ffffff"/>
      </w:tcPr>
    </w:tblStylePr>
    <w:tblStylePr w:type="lastCol">
      <w:pPr/>
      <w:tblPr/>
      <w:tcPr>
        <w:tcBorders>
          <w:top w:val="nil"/>
          <w:left w:val="single" w:sz="8" w:space="0" w:color="9bbb59"/>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6eed5"/>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24">
    <w:name w:val="Medium List 2 Accent 4"/>
    <w:basedOn w:val="style105"/>
    <w:next w:val="style224"/>
    <w:uiPriority w:val="66"/>
    <w:pPr>
      <w:spacing w:after="0" w:lineRule="auto" w:line="240"/>
    </w:pPr>
    <w:rPr>
      <w:rFonts w:ascii="Calibri" w:cs="宋体" w:eastAsia="宋体"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8064a2"/>
          <w:right w:val="nil"/>
          <w:insideH w:val="nil"/>
          <w:insideV w:val="nil"/>
        </w:tcBorders>
        <w:shd w:val="clear" w:color="auto" w:fill="ffffff"/>
      </w:tcPr>
    </w:tblStylePr>
    <w:tblStylePr w:type="lastRow">
      <w:pPr/>
      <w:tblPr/>
      <w:tcPr>
        <w:tcBorders>
          <w:top w:val="single" w:sz="8" w:space="0" w:color="8064a2"/>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fd8e8"/>
      </w:tcPr>
    </w:tblStylePr>
    <w:tblStylePr w:type="firstCol">
      <w:pPr/>
      <w:tblPr/>
      <w:tcPr>
        <w:tcBorders>
          <w:top w:val="nil"/>
          <w:left w:val="nil"/>
          <w:bottom w:val="nil"/>
          <w:right w:val="single" w:sz="8" w:space="0" w:color="8064a2"/>
          <w:insideH w:val="nil"/>
          <w:insideV w:val="nil"/>
        </w:tcBorders>
        <w:shd w:val="clear" w:color="auto" w:fill="ffffff"/>
      </w:tcPr>
    </w:tblStylePr>
    <w:tblStylePr w:type="lastCol">
      <w:pPr/>
      <w:tblPr/>
      <w:tcPr>
        <w:tcBorders>
          <w:top w:val="nil"/>
          <w:left w:val="single" w:sz="8" w:space="0" w:color="8064a2"/>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fd8e8"/>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38">
    <w:name w:val="Medium List 2 Accent 5"/>
    <w:basedOn w:val="style105"/>
    <w:next w:val="style238"/>
    <w:uiPriority w:val="66"/>
    <w:pPr>
      <w:spacing w:after="0" w:lineRule="auto" w:line="240"/>
    </w:pPr>
    <w:rPr>
      <w:rFonts w:ascii="Calibri" w:cs="宋体" w:eastAsia="宋体"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bacc6"/>
          <w:right w:val="nil"/>
          <w:insideH w:val="nil"/>
          <w:insideV w:val="nil"/>
        </w:tcBorders>
        <w:shd w:val="clear" w:color="auto" w:fill="ffffff"/>
      </w:tcPr>
    </w:tblStylePr>
    <w:tblStylePr w:type="lastRow">
      <w:pPr/>
      <w:tblPr/>
      <w:tcPr>
        <w:tcBorders>
          <w:top w:val="single" w:sz="8" w:space="0" w:color="4bacc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2eaf1"/>
      </w:tcPr>
    </w:tblStylePr>
    <w:tblStylePr w:type="firstCol">
      <w:pPr/>
      <w:tblPr/>
      <w:tcPr>
        <w:tcBorders>
          <w:top w:val="nil"/>
          <w:left w:val="nil"/>
          <w:bottom w:val="nil"/>
          <w:right w:val="single" w:sz="8" w:space="0" w:color="4bacc6"/>
          <w:insideH w:val="nil"/>
          <w:insideV w:val="nil"/>
        </w:tcBorders>
        <w:shd w:val="clear" w:color="auto" w:fill="ffffff"/>
      </w:tcPr>
    </w:tblStylePr>
    <w:tblStylePr w:type="lastCol">
      <w:pPr/>
      <w:tblPr/>
      <w:tcPr>
        <w:tcBorders>
          <w:top w:val="nil"/>
          <w:left w:val="single" w:sz="8" w:space="0" w:color="4bacc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2eaf1"/>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52">
    <w:name w:val="Medium List 2 Accent 6"/>
    <w:basedOn w:val="style105"/>
    <w:next w:val="style252"/>
    <w:uiPriority w:val="66"/>
    <w:pPr>
      <w:spacing w:after="0" w:lineRule="auto" w:line="240"/>
    </w:pPr>
    <w:rPr>
      <w:rFonts w:ascii="Calibri" w:cs="宋体" w:eastAsia="宋体"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f79646"/>
          <w:right w:val="nil"/>
          <w:insideH w:val="nil"/>
          <w:insideV w:val="nil"/>
        </w:tcBorders>
        <w:shd w:val="clear" w:color="auto" w:fill="ffffff"/>
      </w:tcPr>
    </w:tblStylePr>
    <w:tblStylePr w:type="lastRow">
      <w:pPr/>
      <w:tblPr/>
      <w:tcPr>
        <w:tcBorders>
          <w:top w:val="single" w:sz="8" w:space="0" w:color="f7964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fde4d0"/>
      </w:tcPr>
    </w:tblStylePr>
    <w:tblStylePr w:type="firstCol">
      <w:pPr/>
      <w:tblPr/>
      <w:tcPr>
        <w:tcBorders>
          <w:top w:val="nil"/>
          <w:left w:val="nil"/>
          <w:bottom w:val="nil"/>
          <w:right w:val="single" w:sz="8" w:space="0" w:color="f79646"/>
          <w:insideH w:val="nil"/>
          <w:insideV w:val="nil"/>
        </w:tcBorders>
        <w:shd w:val="clear" w:color="auto" w:fill="ffffff"/>
      </w:tcPr>
    </w:tblStylePr>
    <w:tblStylePr w:type="lastCol">
      <w:pPr/>
      <w:tblPr/>
      <w:tcPr>
        <w:tcBorders>
          <w:top w:val="nil"/>
          <w:left w:val="single" w:sz="8" w:space="0" w:color="f7964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fde4d0"/>
      </w:tcPr>
    </w:tblStylePr>
    <w:tblStylePr w:type="nwCell">
      <w:pPr/>
      <w:tblPr/>
      <w:tcPr>
        <w:tcBorders/>
        <w:shd w:val="clear" w:color="auto" w:fill="ffffff"/>
      </w:tcPr>
    </w:tblStylePr>
    <w:tblStylePr w:type="swCell">
      <w:pPr/>
      <w:tblPr/>
      <w:tcPr>
        <w:tcBorders>
          <w:top w:val="nil"/>
        </w:tcBorders>
      </w:tcPr>
    </w:tblStylePr>
    <w:tcPr>
      <w:tcBorders/>
    </w:tcPr>
  </w:style>
  <w:style w:type="table" w:customStyle="1" w:styleId="style4129">
    <w:name w:val="Medium Grid 11"/>
    <w:basedOn w:val="style105"/>
    <w:next w:val="style4129"/>
    <w:uiPriority w:val="67"/>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404040"/>
        </w:tcBorders>
      </w:tcPr>
    </w:tblStylePr>
    <w:tblStylePr w:type="band1Horz">
      <w:pPr/>
      <w:tblPr/>
      <w:tcPr>
        <w:tcBorders/>
        <w:shd w:val="clear" w:color="auto" w:fill="808080"/>
      </w:tcPr>
    </w:tblStylePr>
    <w:tblStylePr w:type="firstCol">
      <w:pPr/>
      <w:rPr>
        <w:b/>
        <w:bCs/>
      </w:rPr>
      <w:tcPr>
        <w:tcBorders/>
      </w:tcPr>
    </w:tblStylePr>
    <w:tblStylePr w:type="lastCol">
      <w:pPr/>
      <w:rPr>
        <w:b/>
        <w:bCs/>
      </w:rPr>
      <w:tcPr>
        <w:tcBorders/>
      </w:tcPr>
    </w:tblStylePr>
    <w:tblStylePr w:type="band1Vert">
      <w:pPr/>
      <w:tblPr/>
      <w:tcPr>
        <w:tcBorders/>
        <w:shd w:val="clear" w:color="auto" w:fill="808080"/>
      </w:tcPr>
    </w:tblStylePr>
    <w:tcPr>
      <w:tcBorders/>
      <w:shd w:val="clear" w:color="auto" w:fill="c0c0c0"/>
    </w:tcPr>
  </w:style>
  <w:style w:type="table" w:styleId="style183">
    <w:name w:val="Medium Grid 1 Accent 1"/>
    <w:basedOn w:val="style105"/>
    <w:next w:val="style183"/>
    <w:uiPriority w:val="67"/>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ba0cd"/>
        </w:tcBorders>
      </w:tcPr>
    </w:tblStylePr>
    <w:tblStylePr w:type="band1Horz">
      <w:pPr/>
      <w:tblPr/>
      <w:tcPr>
        <w:tcBorders/>
        <w:shd w:val="clear" w:color="auto" w:fill="a7bfde"/>
      </w:tcPr>
    </w:tblStylePr>
    <w:tblStylePr w:type="firstCol">
      <w:pPr/>
      <w:rPr>
        <w:b/>
        <w:bCs/>
      </w:rPr>
      <w:tcPr>
        <w:tcBorders/>
      </w:tcPr>
    </w:tblStylePr>
    <w:tblStylePr w:type="lastCol">
      <w:pPr/>
      <w:rPr>
        <w:b/>
        <w:bCs/>
      </w:rPr>
      <w:tcPr>
        <w:tcBorders/>
      </w:tcPr>
    </w:tblStylePr>
    <w:tblStylePr w:type="band1Vert">
      <w:pPr/>
      <w:tblPr/>
      <w:tcPr>
        <w:tcBorders/>
        <w:shd w:val="clear" w:color="auto" w:fill="a7bfde"/>
      </w:tcPr>
    </w:tblStylePr>
    <w:tcPr>
      <w:tcBorders/>
      <w:shd w:val="clear" w:color="auto" w:fill="d3dfee"/>
    </w:tcPr>
  </w:style>
  <w:style w:type="table" w:styleId="style197">
    <w:name w:val="Medium Grid 1 Accent 2"/>
    <w:basedOn w:val="style105"/>
    <w:next w:val="style197"/>
    <w:uiPriority w:val="67"/>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cf7b79"/>
        </w:tcBorders>
      </w:tcPr>
    </w:tblStylePr>
    <w:tblStylePr w:type="band1Horz">
      <w:pPr/>
      <w:tblPr/>
      <w:tcPr>
        <w:tcBorders/>
        <w:shd w:val="clear" w:color="auto" w:fill="dfa7a6"/>
      </w:tcPr>
    </w:tblStylePr>
    <w:tblStylePr w:type="firstCol">
      <w:pPr/>
      <w:rPr>
        <w:b/>
        <w:bCs/>
      </w:rPr>
      <w:tcPr>
        <w:tcBorders/>
      </w:tcPr>
    </w:tblStylePr>
    <w:tblStylePr w:type="lastCol">
      <w:pPr/>
      <w:rPr>
        <w:b/>
        <w:bCs/>
      </w:rPr>
      <w:tcPr>
        <w:tcBorders/>
      </w:tcPr>
    </w:tblStylePr>
    <w:tblStylePr w:type="band1Vert">
      <w:pPr/>
      <w:tblPr/>
      <w:tcPr>
        <w:tcBorders/>
        <w:shd w:val="clear" w:color="auto" w:fill="dfa7a6"/>
      </w:tcPr>
    </w:tblStylePr>
    <w:tcPr>
      <w:tcBorders/>
      <w:shd w:val="clear" w:color="auto" w:fill="efd3d2"/>
    </w:tcPr>
  </w:style>
  <w:style w:type="table" w:styleId="style211">
    <w:name w:val="Medium Grid 1 Accent 3"/>
    <w:basedOn w:val="style105"/>
    <w:next w:val="style211"/>
    <w:uiPriority w:val="67"/>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b3cc82"/>
        </w:tcBorders>
      </w:tcPr>
    </w:tblStylePr>
    <w:tblStylePr w:type="band1Horz">
      <w:pPr/>
      <w:tblPr/>
      <w:tcPr>
        <w:tcBorders/>
        <w:shd w:val="clear" w:color="auto" w:fill="cdddac"/>
      </w:tcPr>
    </w:tblStylePr>
    <w:tblStylePr w:type="firstCol">
      <w:pPr/>
      <w:rPr>
        <w:b/>
        <w:bCs/>
      </w:rPr>
      <w:tcPr>
        <w:tcBorders/>
      </w:tcPr>
    </w:tblStylePr>
    <w:tblStylePr w:type="lastCol">
      <w:pPr/>
      <w:rPr>
        <w:b/>
        <w:bCs/>
      </w:rPr>
      <w:tcPr>
        <w:tcBorders/>
      </w:tcPr>
    </w:tblStylePr>
    <w:tblStylePr w:type="band1Vert">
      <w:pPr/>
      <w:tblPr/>
      <w:tcPr>
        <w:tcBorders/>
        <w:shd w:val="clear" w:color="auto" w:fill="cdddac"/>
      </w:tcPr>
    </w:tblStylePr>
    <w:tcPr>
      <w:tcBorders/>
      <w:shd w:val="clear" w:color="auto" w:fill="e6eed5"/>
    </w:tcPr>
  </w:style>
  <w:style w:type="table" w:styleId="style225">
    <w:name w:val="Medium Grid 1 Accent 4"/>
    <w:basedOn w:val="style105"/>
    <w:next w:val="style225"/>
    <w:uiPriority w:val="67"/>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9f8ab9"/>
        </w:tcBorders>
      </w:tcPr>
    </w:tblStylePr>
    <w:tblStylePr w:type="band1Horz">
      <w:pPr/>
      <w:tblPr/>
      <w:tcPr>
        <w:tcBorders/>
        <w:shd w:val="clear" w:color="auto" w:fill="bfb1d0"/>
      </w:tcPr>
    </w:tblStylePr>
    <w:tblStylePr w:type="firstCol">
      <w:pPr/>
      <w:rPr>
        <w:b/>
        <w:bCs/>
      </w:rPr>
      <w:tcPr>
        <w:tcBorders/>
      </w:tcPr>
    </w:tblStylePr>
    <w:tblStylePr w:type="lastCol">
      <w:pPr/>
      <w:rPr>
        <w:b/>
        <w:bCs/>
      </w:rPr>
      <w:tcPr>
        <w:tcBorders/>
      </w:tcPr>
    </w:tblStylePr>
    <w:tblStylePr w:type="band1Vert">
      <w:pPr/>
      <w:tblPr/>
      <w:tcPr>
        <w:tcBorders/>
        <w:shd w:val="clear" w:color="auto" w:fill="bfb1d0"/>
      </w:tcPr>
    </w:tblStylePr>
    <w:tcPr>
      <w:tcBorders/>
      <w:shd w:val="clear" w:color="auto" w:fill="dfd8e8"/>
    </w:tcPr>
  </w:style>
  <w:style w:type="table" w:styleId="style239">
    <w:name w:val="Medium Grid 1 Accent 5"/>
    <w:basedOn w:val="style105"/>
    <w:next w:val="style239"/>
    <w:uiPriority w:val="67"/>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8c0d4"/>
        </w:tcBorders>
      </w:tcPr>
    </w:tblStylePr>
    <w:tblStylePr w:type="band1Horz">
      <w:pPr/>
      <w:tblPr/>
      <w:tcPr>
        <w:tcBorders/>
        <w:shd w:val="clear" w:color="auto" w:fill="a5d5e2"/>
      </w:tcPr>
    </w:tblStylePr>
    <w:tblStylePr w:type="firstCol">
      <w:pPr/>
      <w:rPr>
        <w:b/>
        <w:bCs/>
      </w:rPr>
      <w:tcPr>
        <w:tcBorders/>
      </w:tcPr>
    </w:tblStylePr>
    <w:tblStylePr w:type="lastCol">
      <w:pPr/>
      <w:rPr>
        <w:b/>
        <w:bCs/>
      </w:rPr>
      <w:tcPr>
        <w:tcBorders/>
      </w:tcPr>
    </w:tblStylePr>
    <w:tblStylePr w:type="band1Vert">
      <w:pPr/>
      <w:tblPr/>
      <w:tcPr>
        <w:tcBorders/>
        <w:shd w:val="clear" w:color="auto" w:fill="a5d5e2"/>
      </w:tcPr>
    </w:tblStylePr>
    <w:tcPr>
      <w:tcBorders/>
      <w:shd w:val="clear" w:color="auto" w:fill="d2eaf1"/>
    </w:tcPr>
  </w:style>
  <w:style w:type="table" w:styleId="style253">
    <w:name w:val="Medium Grid 1 Accent 6"/>
    <w:basedOn w:val="style105"/>
    <w:next w:val="style253"/>
    <w:uiPriority w:val="67"/>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f9b074"/>
        </w:tcBorders>
      </w:tcPr>
    </w:tblStylePr>
    <w:tblStylePr w:type="band1Horz">
      <w:pPr/>
      <w:tblPr/>
      <w:tcPr>
        <w:tcBorders/>
        <w:shd w:val="clear" w:color="auto" w:fill="fbcaa2"/>
      </w:tcPr>
    </w:tblStylePr>
    <w:tblStylePr w:type="firstCol">
      <w:pPr/>
      <w:rPr>
        <w:b/>
        <w:bCs/>
      </w:rPr>
      <w:tcPr>
        <w:tcBorders/>
      </w:tcPr>
    </w:tblStylePr>
    <w:tblStylePr w:type="lastCol">
      <w:pPr/>
      <w:rPr>
        <w:b/>
        <w:bCs/>
      </w:rPr>
      <w:tcPr>
        <w:tcBorders/>
      </w:tcPr>
    </w:tblStylePr>
    <w:tblStylePr w:type="band1Vert">
      <w:pPr/>
      <w:tblPr/>
      <w:tcPr>
        <w:tcBorders/>
        <w:shd w:val="clear" w:color="auto" w:fill="fbcaa2"/>
      </w:tcPr>
    </w:tblStylePr>
    <w:tcPr>
      <w:tcBorders/>
      <w:shd w:val="clear" w:color="auto" w:fill="fde4d0"/>
    </w:tcPr>
  </w:style>
  <w:style w:type="table" w:customStyle="1" w:styleId="style4130">
    <w:name w:val="Medium Grid 21"/>
    <w:basedOn w:val="style105"/>
    <w:next w:val="style4130"/>
    <w:uiPriority w:val="68"/>
    <w:pPr>
      <w:spacing w:after="0" w:lineRule="auto" w:line="240"/>
    </w:pPr>
    <w:rPr>
      <w:rFonts w:ascii="Calibri" w:cs="宋体" w:eastAsia="宋体"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CellMar>
        <w:top w:w="0" w:type="dxa"/>
        <w:left w:w="108" w:type="dxa"/>
        <w:bottom w:w="0" w:type="dxa"/>
        <w:right w:w="108" w:type="dxa"/>
      </w:tblCellMar>
    </w:tblPr>
    <w:tblStylePr w:type="firstRow">
      <w:pPr/>
      <w:rPr>
        <w:b/>
        <w:bCs/>
        <w:color w:val="000000"/>
      </w:rPr>
      <w:tblPr/>
      <w:tcPr>
        <w:tcBorders/>
        <w:shd w:val="clear" w:color="auto" w:fill="e6e6e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000000"/>
          <w:insideV w:val="single" w:sz="6" w:space="0" w:color="000000"/>
        </w:tcBorders>
        <w:shd w:val="clear" w:color="auto" w:fill="80808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cccccc"/>
      </w:tcPr>
    </w:tblStylePr>
    <w:tblStylePr w:type="band1Vert">
      <w:pPr/>
      <w:tblPr/>
      <w:tcPr>
        <w:tcBorders/>
        <w:shd w:val="clear" w:color="auto" w:fill="808080"/>
      </w:tcPr>
    </w:tblStylePr>
    <w:tblStylePr w:type="nwCell">
      <w:pPr/>
      <w:tblPr/>
      <w:tcPr>
        <w:tcBorders/>
        <w:shd w:val="clear" w:color="auto" w:fill="ffffff"/>
      </w:tcPr>
    </w:tblStylePr>
    <w:tcPr>
      <w:tcBorders/>
      <w:shd w:val="clear" w:color="auto" w:fill="c0c0c0"/>
    </w:tcPr>
  </w:style>
  <w:style w:type="table" w:styleId="style184">
    <w:name w:val="Medium Grid 2 Accent 1"/>
    <w:basedOn w:val="style105"/>
    <w:next w:val="style184"/>
    <w:uiPriority w:val="68"/>
    <w:pPr>
      <w:spacing w:after="0" w:lineRule="auto" w:line="240"/>
    </w:pPr>
    <w:rPr>
      <w:rFonts w:ascii="Calibri" w:cs="宋体" w:eastAsia="宋体"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CellMar>
        <w:top w:w="0" w:type="dxa"/>
        <w:left w:w="108" w:type="dxa"/>
        <w:bottom w:w="0" w:type="dxa"/>
        <w:right w:w="108" w:type="dxa"/>
      </w:tblCellMar>
    </w:tblPr>
    <w:tblStylePr w:type="firstRow">
      <w:pPr/>
      <w:rPr>
        <w:b/>
        <w:bCs/>
        <w:color w:val="000000"/>
      </w:rPr>
      <w:tblPr/>
      <w:tcPr>
        <w:tcBorders/>
        <w:shd w:val="clear" w:color="auto" w:fill="edf2f8"/>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f81bd"/>
          <w:insideV w:val="single" w:sz="6" w:space="0" w:color="4f81bd"/>
        </w:tcBorders>
        <w:shd w:val="clear" w:color="auto" w:fill="a7bfde"/>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be5f1"/>
      </w:tcPr>
    </w:tblStylePr>
    <w:tblStylePr w:type="band1Vert">
      <w:pPr/>
      <w:tblPr/>
      <w:tcPr>
        <w:tcBorders/>
        <w:shd w:val="clear" w:color="auto" w:fill="a7bfde"/>
      </w:tcPr>
    </w:tblStylePr>
    <w:tblStylePr w:type="nwCell">
      <w:pPr/>
      <w:tblPr/>
      <w:tcPr>
        <w:tcBorders/>
        <w:shd w:val="clear" w:color="auto" w:fill="ffffff"/>
      </w:tcPr>
    </w:tblStylePr>
    <w:tcPr>
      <w:tcBorders/>
      <w:shd w:val="clear" w:color="auto" w:fill="d3dfee"/>
    </w:tcPr>
  </w:style>
  <w:style w:type="table" w:styleId="style198">
    <w:name w:val="Medium Grid 2 Accent 2"/>
    <w:basedOn w:val="style105"/>
    <w:next w:val="style198"/>
    <w:uiPriority w:val="68"/>
    <w:pPr>
      <w:spacing w:after="0" w:lineRule="auto" w:line="240"/>
    </w:pPr>
    <w:rPr>
      <w:rFonts w:ascii="Calibri" w:cs="宋体" w:eastAsia="宋体"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CellMar>
        <w:top w:w="0" w:type="dxa"/>
        <w:left w:w="108" w:type="dxa"/>
        <w:bottom w:w="0" w:type="dxa"/>
        <w:right w:w="108" w:type="dxa"/>
      </w:tblCellMar>
    </w:tblPr>
    <w:tblStylePr w:type="firstRow">
      <w:pPr/>
      <w:rPr>
        <w:b/>
        <w:bCs/>
        <w:color w:val="000000"/>
      </w:rPr>
      <w:tblPr/>
      <w:tcPr>
        <w:tcBorders/>
        <w:shd w:val="clear" w:color="auto" w:fill="f8eded"/>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c0504d"/>
          <w:insideV w:val="single" w:sz="6" w:space="0" w:color="c0504d"/>
        </w:tcBorders>
        <w:shd w:val="clear" w:color="auto" w:fill="dfa7a6"/>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2dbdb"/>
      </w:tcPr>
    </w:tblStylePr>
    <w:tblStylePr w:type="band1Vert">
      <w:pPr/>
      <w:tblPr/>
      <w:tcPr>
        <w:tcBorders/>
        <w:shd w:val="clear" w:color="auto" w:fill="dfa7a6"/>
      </w:tcPr>
    </w:tblStylePr>
    <w:tblStylePr w:type="nwCell">
      <w:pPr/>
      <w:tblPr/>
      <w:tcPr>
        <w:tcBorders/>
        <w:shd w:val="clear" w:color="auto" w:fill="ffffff"/>
      </w:tcPr>
    </w:tblStylePr>
    <w:tcPr>
      <w:tcBorders/>
      <w:shd w:val="clear" w:color="auto" w:fill="efd3d2"/>
    </w:tcPr>
  </w:style>
  <w:style w:type="table" w:styleId="style212">
    <w:name w:val="Medium Grid 2 Accent 3"/>
    <w:basedOn w:val="style105"/>
    <w:next w:val="style212"/>
    <w:uiPriority w:val="68"/>
    <w:pPr>
      <w:spacing w:after="0" w:lineRule="auto" w:line="240"/>
    </w:pPr>
    <w:rPr>
      <w:rFonts w:ascii="Calibri" w:cs="宋体" w:eastAsia="宋体"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CellMar>
        <w:top w:w="0" w:type="dxa"/>
        <w:left w:w="108" w:type="dxa"/>
        <w:bottom w:w="0" w:type="dxa"/>
        <w:right w:w="108" w:type="dxa"/>
      </w:tblCellMar>
    </w:tblPr>
    <w:tblStylePr w:type="firstRow">
      <w:pPr/>
      <w:rPr>
        <w:b/>
        <w:bCs/>
        <w:color w:val="000000"/>
      </w:rPr>
      <w:tblPr/>
      <w:tcPr>
        <w:tcBorders/>
        <w:shd w:val="clear" w:color="auto" w:fill="f5f8ee"/>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9bbb59"/>
          <w:insideV w:val="single" w:sz="6" w:space="0" w:color="9bbb59"/>
        </w:tcBorders>
        <w:shd w:val="clear" w:color="auto" w:fill="cdddac"/>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af1dd"/>
      </w:tcPr>
    </w:tblStylePr>
    <w:tblStylePr w:type="band1Vert">
      <w:pPr/>
      <w:tblPr/>
      <w:tcPr>
        <w:tcBorders/>
        <w:shd w:val="clear" w:color="auto" w:fill="cdddac"/>
      </w:tcPr>
    </w:tblStylePr>
    <w:tblStylePr w:type="nwCell">
      <w:pPr/>
      <w:tblPr/>
      <w:tcPr>
        <w:tcBorders/>
        <w:shd w:val="clear" w:color="auto" w:fill="ffffff"/>
      </w:tcPr>
    </w:tblStylePr>
    <w:tcPr>
      <w:tcBorders/>
      <w:shd w:val="clear" w:color="auto" w:fill="e6eed5"/>
    </w:tcPr>
  </w:style>
  <w:style w:type="table" w:styleId="style226">
    <w:name w:val="Medium Grid 2 Accent 4"/>
    <w:basedOn w:val="style105"/>
    <w:next w:val="style226"/>
    <w:uiPriority w:val="68"/>
    <w:pPr>
      <w:spacing w:after="0" w:lineRule="auto" w:line="240"/>
    </w:pPr>
    <w:rPr>
      <w:rFonts w:ascii="Calibri" w:cs="宋体" w:eastAsia="宋体"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CellMar>
        <w:top w:w="0" w:type="dxa"/>
        <w:left w:w="108" w:type="dxa"/>
        <w:bottom w:w="0" w:type="dxa"/>
        <w:right w:w="108" w:type="dxa"/>
      </w:tblCellMar>
    </w:tblPr>
    <w:tblStylePr w:type="firstRow">
      <w:pPr/>
      <w:rPr>
        <w:b/>
        <w:bCs/>
        <w:color w:val="000000"/>
      </w:rPr>
      <w:tblPr/>
      <w:tcPr>
        <w:tcBorders/>
        <w:shd w:val="clear" w:color="auto" w:fill="f2eff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8064a2"/>
          <w:insideV w:val="single" w:sz="6" w:space="0" w:color="8064a2"/>
        </w:tcBorders>
        <w:shd w:val="clear" w:color="auto" w:fill="bfb1d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5dfec"/>
      </w:tcPr>
    </w:tblStylePr>
    <w:tblStylePr w:type="band1Vert">
      <w:pPr/>
      <w:tblPr/>
      <w:tcPr>
        <w:tcBorders/>
        <w:shd w:val="clear" w:color="auto" w:fill="bfb1d0"/>
      </w:tcPr>
    </w:tblStylePr>
    <w:tblStylePr w:type="nwCell">
      <w:pPr/>
      <w:tblPr/>
      <w:tcPr>
        <w:tcBorders/>
        <w:shd w:val="clear" w:color="auto" w:fill="ffffff"/>
      </w:tcPr>
    </w:tblStylePr>
    <w:tcPr>
      <w:tcBorders/>
      <w:shd w:val="clear" w:color="auto" w:fill="dfd8e8"/>
    </w:tcPr>
  </w:style>
  <w:style w:type="table" w:styleId="style240">
    <w:name w:val="Medium Grid 2 Accent 5"/>
    <w:basedOn w:val="style105"/>
    <w:next w:val="style240"/>
    <w:uiPriority w:val="68"/>
    <w:pPr>
      <w:spacing w:after="0" w:lineRule="auto" w:line="240"/>
    </w:pPr>
    <w:rPr>
      <w:rFonts w:ascii="Calibri" w:cs="宋体" w:eastAsia="宋体"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CellMar>
        <w:top w:w="0" w:type="dxa"/>
        <w:left w:w="108" w:type="dxa"/>
        <w:bottom w:w="0" w:type="dxa"/>
        <w:right w:w="108" w:type="dxa"/>
      </w:tblCellMar>
    </w:tblPr>
    <w:tblStylePr w:type="firstRow">
      <w:pPr/>
      <w:rPr>
        <w:b/>
        <w:bCs/>
        <w:color w:val="000000"/>
      </w:rPr>
      <w:tblPr/>
      <w:tcPr>
        <w:tcBorders/>
        <w:shd w:val="clear" w:color="auto" w:fill="edf6f9"/>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bacc6"/>
          <w:insideV w:val="single" w:sz="6" w:space="0" w:color="4bacc6"/>
        </w:tcBorders>
        <w:shd w:val="clear" w:color="auto" w:fill="a5d5e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aeef3"/>
      </w:tcPr>
    </w:tblStylePr>
    <w:tblStylePr w:type="band1Vert">
      <w:pPr/>
      <w:tblPr/>
      <w:tcPr>
        <w:tcBorders/>
        <w:shd w:val="clear" w:color="auto" w:fill="a5d5e2"/>
      </w:tcPr>
    </w:tblStylePr>
    <w:tblStylePr w:type="nwCell">
      <w:pPr/>
      <w:tblPr/>
      <w:tcPr>
        <w:tcBorders/>
        <w:shd w:val="clear" w:color="auto" w:fill="ffffff"/>
      </w:tcPr>
    </w:tblStylePr>
    <w:tcPr>
      <w:tcBorders/>
      <w:shd w:val="clear" w:color="auto" w:fill="d2eaf1"/>
    </w:tcPr>
  </w:style>
  <w:style w:type="table" w:styleId="style254">
    <w:name w:val="Medium Grid 2 Accent 6"/>
    <w:basedOn w:val="style105"/>
    <w:next w:val="style254"/>
    <w:uiPriority w:val="68"/>
    <w:pPr>
      <w:spacing w:after="0" w:lineRule="auto" w:line="240"/>
    </w:pPr>
    <w:rPr>
      <w:rFonts w:ascii="Calibri" w:cs="宋体" w:eastAsia="宋体"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CellMar>
        <w:top w:w="0" w:type="dxa"/>
        <w:left w:w="108" w:type="dxa"/>
        <w:bottom w:w="0" w:type="dxa"/>
        <w:right w:w="108" w:type="dxa"/>
      </w:tblCellMar>
    </w:tblPr>
    <w:tblStylePr w:type="firstRow">
      <w:pPr/>
      <w:rPr>
        <w:b/>
        <w:bCs/>
        <w:color w:val="000000"/>
      </w:rPr>
      <w:tblPr/>
      <w:tcPr>
        <w:tcBorders/>
        <w:shd w:val="clear" w:color="auto" w:fill="fef4ec"/>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f79646"/>
          <w:insideV w:val="single" w:sz="6" w:space="0" w:color="f79646"/>
        </w:tcBorders>
        <w:shd w:val="clear" w:color="auto" w:fill="fbcaa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de9d9"/>
      </w:tcPr>
    </w:tblStylePr>
    <w:tblStylePr w:type="band1Vert">
      <w:pPr/>
      <w:tblPr/>
      <w:tcPr>
        <w:tcBorders/>
        <w:shd w:val="clear" w:color="auto" w:fill="fbcaa2"/>
      </w:tcPr>
    </w:tblStylePr>
    <w:tblStylePr w:type="nwCell">
      <w:pPr/>
      <w:tblPr/>
      <w:tcPr>
        <w:tcBorders/>
        <w:shd w:val="clear" w:color="auto" w:fill="ffffff"/>
      </w:tcPr>
    </w:tblStylePr>
    <w:tcPr>
      <w:tcBorders/>
      <w:shd w:val="clear" w:color="auto" w:fill="fde4d0"/>
    </w:tcPr>
  </w:style>
  <w:style w:type="table" w:customStyle="1" w:styleId="style4131">
    <w:name w:val="Medium Grid 31"/>
    <w:basedOn w:val="style105"/>
    <w:next w:val="style4131"/>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000000"/>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000000"/>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f81b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f81b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c0504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c0504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9bbb59"/>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9bbb59"/>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8064a2"/>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8064a2"/>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bacc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bacc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f7964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f7964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cPr>
      <w:tcBorders/>
      <w:shd w:val="clear" w:color="auto" w:fill="fde4d0"/>
    </w:tcPr>
  </w:style>
  <w:style w:type="table" w:customStyle="1" w:styleId="style4132">
    <w:name w:val="Dark List1"/>
    <w:basedOn w:val="style105"/>
    <w:next w:val="style4132"/>
    <w:uiPriority w:val="70"/>
    <w:pPr>
      <w:spacing w:after="0" w:lineRule="auto" w:line="240"/>
    </w:pPr>
    <w:rPr>
      <w:color w:val="ffffff"/>
    </w:rPr>
    <w:tblPr>
      <w:tblStyleRowBandSize w:val="1"/>
      <w:tblStyleColBandSize w:val="1"/>
      <w:tblInd w:w="0" w:type="dxa"/>
      <w:shd w:val="clear" w:color="auto" w:fill="000000"/>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000000"/>
      </w:tcPr>
    </w:tblStylePr>
    <w:tblStylePr w:type="band1Horz">
      <w:pPr/>
      <w:tblPr/>
      <w:tcPr>
        <w:tcBorders>
          <w:top w:val="nil"/>
          <w:left w:val="nil"/>
          <w:bottom w:val="nil"/>
          <w:right w:val="nil"/>
          <w:insideH w:val="nil"/>
          <w:insideV w:val="nil"/>
        </w:tcBorders>
        <w:shd w:val="clear" w:color="auto" w:fill="000000"/>
      </w:tcPr>
    </w:tblStylePr>
    <w:tblStylePr w:type="firstCol">
      <w:pPr/>
      <w:tblPr/>
      <w:tcPr>
        <w:tcBorders>
          <w:top w:val="nil"/>
          <w:left w:val="nil"/>
          <w:bottom w:val="nil"/>
          <w:right w:val="single" w:sz="18" w:space="0" w:color="ffffff"/>
          <w:insideH w:val="nil"/>
          <w:insideV w:val="nil"/>
        </w:tcBorders>
        <w:shd w:val="clear" w:color="auto" w:fill="000000"/>
      </w:tcPr>
    </w:tblStylePr>
    <w:tblStylePr w:type="lastCol">
      <w:pPr/>
      <w:tblPr/>
      <w:tcPr>
        <w:tcBorders>
          <w:top w:val="nil"/>
          <w:left w:val="single" w:sz="18" w:space="0" w:color="ffffff"/>
          <w:bottom w:val="nil"/>
          <w:right w:val="nil"/>
          <w:insideH w:val="nil"/>
          <w:insideV w:val="nil"/>
        </w:tcBorders>
        <w:shd w:val="clear" w:color="auto" w:fill="000000"/>
      </w:tcPr>
    </w:tblStylePr>
    <w:tblStylePr w:type="band1Vert">
      <w:pPr/>
      <w:tblPr/>
      <w:tcPr>
        <w:tcBorders>
          <w:top w:val="nil"/>
          <w:left w:val="nil"/>
          <w:bottom w:val="nil"/>
          <w:right w:val="nil"/>
          <w:insideH w:val="nil"/>
          <w:insideV w:val="nil"/>
        </w:tcBorders>
        <w:shd w:val="clear" w:color="auto" w:fill="000000"/>
      </w:tcPr>
    </w:tblStylePr>
    <w:tcPr>
      <w:tcBorders/>
      <w:shd w:val="clear" w:color="auto" w:fill="000000"/>
    </w:tcPr>
  </w:style>
  <w:style w:type="table" w:styleId="style186">
    <w:name w:val="Dark List Accent 1"/>
    <w:basedOn w:val="style105"/>
    <w:next w:val="style186"/>
    <w:uiPriority w:val="70"/>
    <w:pPr>
      <w:spacing w:after="0" w:lineRule="auto" w:line="240"/>
    </w:pPr>
    <w:rPr>
      <w:color w:val="ffffff"/>
    </w:rPr>
    <w:tblPr>
      <w:tblStyleRowBandSize w:val="1"/>
      <w:tblStyleColBandSize w:val="1"/>
      <w:tblInd w:w="0" w:type="dxa"/>
      <w:shd w:val="clear" w:color="auto" w:fill="4f81b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43f60"/>
      </w:tcPr>
    </w:tblStylePr>
    <w:tblStylePr w:type="band1Horz">
      <w:pPr/>
      <w:tblPr/>
      <w:tcPr>
        <w:tcBorders>
          <w:top w:val="nil"/>
          <w:left w:val="nil"/>
          <w:bottom w:val="nil"/>
          <w:right w:val="nil"/>
          <w:insideH w:val="nil"/>
          <w:insideV w:val="nil"/>
        </w:tcBorders>
        <w:shd w:val="clear" w:color="auto" w:fill="365f91"/>
      </w:tcPr>
    </w:tblStylePr>
    <w:tblStylePr w:type="firstCol">
      <w:pPr/>
      <w:tblPr/>
      <w:tcPr>
        <w:tcBorders>
          <w:top w:val="nil"/>
          <w:left w:val="nil"/>
          <w:bottom w:val="nil"/>
          <w:right w:val="single" w:sz="18" w:space="0" w:color="ffffff"/>
          <w:insideH w:val="nil"/>
          <w:insideV w:val="nil"/>
        </w:tcBorders>
        <w:shd w:val="clear" w:color="auto" w:fill="365f91"/>
      </w:tcPr>
    </w:tblStylePr>
    <w:tblStylePr w:type="lastCol">
      <w:pPr/>
      <w:tblPr/>
      <w:tcPr>
        <w:tcBorders>
          <w:top w:val="nil"/>
          <w:left w:val="single" w:sz="18" w:space="0" w:color="ffffff"/>
          <w:bottom w:val="nil"/>
          <w:right w:val="nil"/>
          <w:insideH w:val="nil"/>
          <w:insideV w:val="nil"/>
        </w:tcBorders>
        <w:shd w:val="clear" w:color="auto" w:fill="365f91"/>
      </w:tcPr>
    </w:tblStylePr>
    <w:tblStylePr w:type="band1Vert">
      <w:pPr/>
      <w:tblPr/>
      <w:tcPr>
        <w:tcBorders>
          <w:top w:val="nil"/>
          <w:left w:val="nil"/>
          <w:bottom w:val="nil"/>
          <w:right w:val="nil"/>
          <w:insideH w:val="nil"/>
          <w:insideV w:val="nil"/>
        </w:tcBorders>
        <w:shd w:val="clear" w:color="auto" w:fill="365f91"/>
      </w:tcPr>
    </w:tblStylePr>
    <w:tcPr>
      <w:tcBorders/>
      <w:shd w:val="clear" w:color="auto" w:fill="4f81bd"/>
    </w:tcPr>
  </w:style>
  <w:style w:type="table" w:styleId="style200">
    <w:name w:val="Dark List Accent 2"/>
    <w:basedOn w:val="style105"/>
    <w:next w:val="style200"/>
    <w:uiPriority w:val="70"/>
    <w:pPr>
      <w:spacing w:after="0" w:lineRule="auto" w:line="240"/>
    </w:pPr>
    <w:rPr>
      <w:color w:val="ffffff"/>
    </w:rPr>
    <w:tblPr>
      <w:tblStyleRowBandSize w:val="1"/>
      <w:tblStyleColBandSize w:val="1"/>
      <w:tblInd w:w="0" w:type="dxa"/>
      <w:shd w:val="clear" w:color="auto" w:fill="c0504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622423"/>
      </w:tcPr>
    </w:tblStylePr>
    <w:tblStylePr w:type="band1Horz">
      <w:pPr/>
      <w:tblPr/>
      <w:tcPr>
        <w:tcBorders>
          <w:top w:val="nil"/>
          <w:left w:val="nil"/>
          <w:bottom w:val="nil"/>
          <w:right w:val="nil"/>
          <w:insideH w:val="nil"/>
          <w:insideV w:val="nil"/>
        </w:tcBorders>
        <w:shd w:val="clear" w:color="auto" w:fill="943634"/>
      </w:tcPr>
    </w:tblStylePr>
    <w:tblStylePr w:type="firstCol">
      <w:pPr/>
      <w:tblPr/>
      <w:tcPr>
        <w:tcBorders>
          <w:top w:val="nil"/>
          <w:left w:val="nil"/>
          <w:bottom w:val="nil"/>
          <w:right w:val="single" w:sz="18" w:space="0" w:color="ffffff"/>
          <w:insideH w:val="nil"/>
          <w:insideV w:val="nil"/>
        </w:tcBorders>
        <w:shd w:val="clear" w:color="auto" w:fill="943634"/>
      </w:tcPr>
    </w:tblStylePr>
    <w:tblStylePr w:type="lastCol">
      <w:pPr/>
      <w:tblPr/>
      <w:tcPr>
        <w:tcBorders>
          <w:top w:val="nil"/>
          <w:left w:val="single" w:sz="18" w:space="0" w:color="ffffff"/>
          <w:bottom w:val="nil"/>
          <w:right w:val="nil"/>
          <w:insideH w:val="nil"/>
          <w:insideV w:val="nil"/>
        </w:tcBorders>
        <w:shd w:val="clear" w:color="auto" w:fill="943634"/>
      </w:tcPr>
    </w:tblStylePr>
    <w:tblStylePr w:type="band1Vert">
      <w:pPr/>
      <w:tblPr/>
      <w:tcPr>
        <w:tcBorders>
          <w:top w:val="nil"/>
          <w:left w:val="nil"/>
          <w:bottom w:val="nil"/>
          <w:right w:val="nil"/>
          <w:insideH w:val="nil"/>
          <w:insideV w:val="nil"/>
        </w:tcBorders>
        <w:shd w:val="clear" w:color="auto" w:fill="943634"/>
      </w:tcPr>
    </w:tblStylePr>
    <w:tcPr>
      <w:tcBorders/>
      <w:shd w:val="clear" w:color="auto" w:fill="c0504d"/>
    </w:tcPr>
  </w:style>
  <w:style w:type="table" w:styleId="style214">
    <w:name w:val="Dark List Accent 3"/>
    <w:basedOn w:val="style105"/>
    <w:next w:val="style214"/>
    <w:uiPriority w:val="70"/>
    <w:pPr>
      <w:spacing w:after="0" w:lineRule="auto" w:line="240"/>
    </w:pPr>
    <w:rPr>
      <w:color w:val="ffffff"/>
    </w:rPr>
    <w:tblPr>
      <w:tblStyleRowBandSize w:val="1"/>
      <w:tblStyleColBandSize w:val="1"/>
      <w:tblInd w:w="0" w:type="dxa"/>
      <w:shd w:val="clear" w:color="auto" w:fill="9bbb59"/>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4e6128"/>
      </w:tcPr>
    </w:tblStylePr>
    <w:tblStylePr w:type="band1Horz">
      <w:pPr/>
      <w:tblPr/>
      <w:tcPr>
        <w:tcBorders>
          <w:top w:val="nil"/>
          <w:left w:val="nil"/>
          <w:bottom w:val="nil"/>
          <w:right w:val="nil"/>
          <w:insideH w:val="nil"/>
          <w:insideV w:val="nil"/>
        </w:tcBorders>
        <w:shd w:val="clear" w:color="auto" w:fill="76923c"/>
      </w:tcPr>
    </w:tblStylePr>
    <w:tblStylePr w:type="firstCol">
      <w:pPr/>
      <w:tblPr/>
      <w:tcPr>
        <w:tcBorders>
          <w:top w:val="nil"/>
          <w:left w:val="nil"/>
          <w:bottom w:val="nil"/>
          <w:right w:val="single" w:sz="18" w:space="0" w:color="ffffff"/>
          <w:insideH w:val="nil"/>
          <w:insideV w:val="nil"/>
        </w:tcBorders>
        <w:shd w:val="clear" w:color="auto" w:fill="76923c"/>
      </w:tcPr>
    </w:tblStylePr>
    <w:tblStylePr w:type="lastCol">
      <w:pPr/>
      <w:tblPr/>
      <w:tcPr>
        <w:tcBorders>
          <w:top w:val="nil"/>
          <w:left w:val="single" w:sz="18" w:space="0" w:color="ffffff"/>
          <w:bottom w:val="nil"/>
          <w:right w:val="nil"/>
          <w:insideH w:val="nil"/>
          <w:insideV w:val="nil"/>
        </w:tcBorders>
        <w:shd w:val="clear" w:color="auto" w:fill="76923c"/>
      </w:tcPr>
    </w:tblStylePr>
    <w:tblStylePr w:type="band1Vert">
      <w:pPr/>
      <w:tblPr/>
      <w:tcPr>
        <w:tcBorders>
          <w:top w:val="nil"/>
          <w:left w:val="nil"/>
          <w:bottom w:val="nil"/>
          <w:right w:val="nil"/>
          <w:insideH w:val="nil"/>
          <w:insideV w:val="nil"/>
        </w:tcBorders>
        <w:shd w:val="clear" w:color="auto" w:fill="76923c"/>
      </w:tcPr>
    </w:tblStylePr>
    <w:tcPr>
      <w:tcBorders/>
      <w:shd w:val="clear" w:color="auto" w:fill="9bbb59"/>
    </w:tcPr>
  </w:style>
  <w:style w:type="table" w:styleId="style228">
    <w:name w:val="Dark List Accent 4"/>
    <w:basedOn w:val="style105"/>
    <w:next w:val="style228"/>
    <w:uiPriority w:val="70"/>
    <w:pPr>
      <w:spacing w:after="0" w:lineRule="auto" w:line="240"/>
    </w:pPr>
    <w:rPr>
      <w:color w:val="ffffff"/>
    </w:rPr>
    <w:tblPr>
      <w:tblStyleRowBandSize w:val="1"/>
      <w:tblStyleColBandSize w:val="1"/>
      <w:tblInd w:w="0" w:type="dxa"/>
      <w:shd w:val="clear" w:color="auto" w:fill="8064a2"/>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3f3151"/>
      </w:tcPr>
    </w:tblStylePr>
    <w:tblStylePr w:type="band1Horz">
      <w:pPr/>
      <w:tblPr/>
      <w:tcPr>
        <w:tcBorders>
          <w:top w:val="nil"/>
          <w:left w:val="nil"/>
          <w:bottom w:val="nil"/>
          <w:right w:val="nil"/>
          <w:insideH w:val="nil"/>
          <w:insideV w:val="nil"/>
        </w:tcBorders>
        <w:shd w:val="clear" w:color="auto" w:fill="5f497a"/>
      </w:tcPr>
    </w:tblStylePr>
    <w:tblStylePr w:type="firstCol">
      <w:pPr/>
      <w:tblPr/>
      <w:tcPr>
        <w:tcBorders>
          <w:top w:val="nil"/>
          <w:left w:val="nil"/>
          <w:bottom w:val="nil"/>
          <w:right w:val="single" w:sz="18" w:space="0" w:color="ffffff"/>
          <w:insideH w:val="nil"/>
          <w:insideV w:val="nil"/>
        </w:tcBorders>
        <w:shd w:val="clear" w:color="auto" w:fill="5f497a"/>
      </w:tcPr>
    </w:tblStylePr>
    <w:tblStylePr w:type="lastCol">
      <w:pPr/>
      <w:tblPr/>
      <w:tcPr>
        <w:tcBorders>
          <w:top w:val="nil"/>
          <w:left w:val="single" w:sz="18" w:space="0" w:color="ffffff"/>
          <w:bottom w:val="nil"/>
          <w:right w:val="nil"/>
          <w:insideH w:val="nil"/>
          <w:insideV w:val="nil"/>
        </w:tcBorders>
        <w:shd w:val="clear" w:color="auto" w:fill="5f497a"/>
      </w:tcPr>
    </w:tblStylePr>
    <w:tblStylePr w:type="band1Vert">
      <w:pPr/>
      <w:tblPr/>
      <w:tcPr>
        <w:tcBorders>
          <w:top w:val="nil"/>
          <w:left w:val="nil"/>
          <w:bottom w:val="nil"/>
          <w:right w:val="nil"/>
          <w:insideH w:val="nil"/>
          <w:insideV w:val="nil"/>
        </w:tcBorders>
        <w:shd w:val="clear" w:color="auto" w:fill="5f497a"/>
      </w:tcPr>
    </w:tblStylePr>
    <w:tcPr>
      <w:tcBorders/>
      <w:shd w:val="clear" w:color="auto" w:fill="8064a2"/>
    </w:tcPr>
  </w:style>
  <w:style w:type="table" w:styleId="style242">
    <w:name w:val="Dark List Accent 5"/>
    <w:basedOn w:val="style105"/>
    <w:next w:val="style242"/>
    <w:uiPriority w:val="70"/>
    <w:pPr>
      <w:spacing w:after="0" w:lineRule="auto" w:line="240"/>
    </w:pPr>
    <w:rPr>
      <w:color w:val="ffffff"/>
    </w:rPr>
    <w:tblPr>
      <w:tblStyleRowBandSize w:val="1"/>
      <w:tblStyleColBandSize w:val="1"/>
      <w:tblInd w:w="0" w:type="dxa"/>
      <w:shd w:val="clear" w:color="auto" w:fill="4bacc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05867"/>
      </w:tcPr>
    </w:tblStylePr>
    <w:tblStylePr w:type="band1Horz">
      <w:pPr/>
      <w:tblPr/>
      <w:tcPr>
        <w:tcBorders>
          <w:top w:val="nil"/>
          <w:left w:val="nil"/>
          <w:bottom w:val="nil"/>
          <w:right w:val="nil"/>
          <w:insideH w:val="nil"/>
          <w:insideV w:val="nil"/>
        </w:tcBorders>
        <w:shd w:val="clear" w:color="auto" w:fill="31849b"/>
      </w:tcPr>
    </w:tblStylePr>
    <w:tblStylePr w:type="firstCol">
      <w:pPr/>
      <w:tblPr/>
      <w:tcPr>
        <w:tcBorders>
          <w:top w:val="nil"/>
          <w:left w:val="nil"/>
          <w:bottom w:val="nil"/>
          <w:right w:val="single" w:sz="18" w:space="0" w:color="ffffff"/>
          <w:insideH w:val="nil"/>
          <w:insideV w:val="nil"/>
        </w:tcBorders>
        <w:shd w:val="clear" w:color="auto" w:fill="31849b"/>
      </w:tcPr>
    </w:tblStylePr>
    <w:tblStylePr w:type="lastCol">
      <w:pPr/>
      <w:tblPr/>
      <w:tcPr>
        <w:tcBorders>
          <w:top w:val="nil"/>
          <w:left w:val="single" w:sz="18" w:space="0" w:color="ffffff"/>
          <w:bottom w:val="nil"/>
          <w:right w:val="nil"/>
          <w:insideH w:val="nil"/>
          <w:insideV w:val="nil"/>
        </w:tcBorders>
        <w:shd w:val="clear" w:color="auto" w:fill="31849b"/>
      </w:tcPr>
    </w:tblStylePr>
    <w:tblStylePr w:type="band1Vert">
      <w:pPr/>
      <w:tblPr/>
      <w:tcPr>
        <w:tcBorders>
          <w:top w:val="nil"/>
          <w:left w:val="nil"/>
          <w:bottom w:val="nil"/>
          <w:right w:val="nil"/>
          <w:insideH w:val="nil"/>
          <w:insideV w:val="nil"/>
        </w:tcBorders>
        <w:shd w:val="clear" w:color="auto" w:fill="31849b"/>
      </w:tcPr>
    </w:tblStylePr>
    <w:tcPr>
      <w:tcBorders/>
      <w:shd w:val="clear" w:color="auto" w:fill="4bacc6"/>
    </w:tcPr>
  </w:style>
  <w:style w:type="table" w:styleId="style256">
    <w:name w:val="Dark List Accent 6"/>
    <w:basedOn w:val="style105"/>
    <w:next w:val="style256"/>
    <w:uiPriority w:val="70"/>
    <w:pPr>
      <w:spacing w:after="0" w:lineRule="auto" w:line="240"/>
    </w:pPr>
    <w:rPr>
      <w:color w:val="ffffff"/>
    </w:rPr>
    <w:tblPr>
      <w:tblStyleRowBandSize w:val="1"/>
      <w:tblStyleColBandSize w:val="1"/>
      <w:tblInd w:w="0" w:type="dxa"/>
      <w:shd w:val="clear" w:color="auto" w:fill="f7964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974706"/>
      </w:tcPr>
    </w:tblStylePr>
    <w:tblStylePr w:type="band1Horz">
      <w:pPr/>
      <w:tblPr/>
      <w:tcPr>
        <w:tcBorders>
          <w:top w:val="nil"/>
          <w:left w:val="nil"/>
          <w:bottom w:val="nil"/>
          <w:right w:val="nil"/>
          <w:insideH w:val="nil"/>
          <w:insideV w:val="nil"/>
        </w:tcBorders>
        <w:shd w:val="clear" w:color="auto" w:fill="e36c0a"/>
      </w:tcPr>
    </w:tblStylePr>
    <w:tblStylePr w:type="firstCol">
      <w:pPr/>
      <w:tblPr/>
      <w:tcPr>
        <w:tcBorders>
          <w:top w:val="nil"/>
          <w:left w:val="nil"/>
          <w:bottom w:val="nil"/>
          <w:right w:val="single" w:sz="18" w:space="0" w:color="ffffff"/>
          <w:insideH w:val="nil"/>
          <w:insideV w:val="nil"/>
        </w:tcBorders>
        <w:shd w:val="clear" w:color="auto" w:fill="e36c0a"/>
      </w:tcPr>
    </w:tblStylePr>
    <w:tblStylePr w:type="lastCol">
      <w:pPr/>
      <w:tblPr/>
      <w:tcPr>
        <w:tcBorders>
          <w:top w:val="nil"/>
          <w:left w:val="single" w:sz="18" w:space="0" w:color="ffffff"/>
          <w:bottom w:val="nil"/>
          <w:right w:val="nil"/>
          <w:insideH w:val="nil"/>
          <w:insideV w:val="nil"/>
        </w:tcBorders>
        <w:shd w:val="clear" w:color="auto" w:fill="e36c0a"/>
      </w:tcPr>
    </w:tblStylePr>
    <w:tblStylePr w:type="band1Vert">
      <w:pPr/>
      <w:tblPr/>
      <w:tcPr>
        <w:tcBorders>
          <w:top w:val="nil"/>
          <w:left w:val="nil"/>
          <w:bottom w:val="nil"/>
          <w:right w:val="nil"/>
          <w:insideH w:val="nil"/>
          <w:insideV w:val="nil"/>
        </w:tcBorders>
        <w:shd w:val="clear" w:color="auto" w:fill="e36c0a"/>
      </w:tcPr>
    </w:tblStylePr>
    <w:tcPr>
      <w:tcBorders/>
      <w:shd w:val="clear" w:color="auto" w:fill="f79646"/>
    </w:tcPr>
  </w:style>
  <w:style w:type="table" w:customStyle="1" w:styleId="style4133">
    <w:name w:val="Colorful Shading1"/>
    <w:basedOn w:val="style105"/>
    <w:next w:val="style4133"/>
    <w:uiPriority w:val="71"/>
    <w:pPr>
      <w:spacing w:after="0" w:lineRule="auto" w:line="240"/>
    </w:pPr>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000000"/>
      </w:tcPr>
    </w:tblStylePr>
    <w:tblStylePr w:type="band1Horz">
      <w:pPr/>
      <w:tblPr/>
      <w:tcPr>
        <w:tcBorders/>
        <w:shd w:val="clear" w:color="auto" w:fill="808080"/>
      </w:tcPr>
    </w:tblStylePr>
    <w:tblStylePr w:type="firstCol">
      <w:pPr/>
      <w:rPr>
        <w:color w:val="ffffff"/>
      </w:rPr>
      <w:tblPr/>
      <w:tcPr>
        <w:tcBorders>
          <w:top w:val="nil"/>
          <w:left w:val="nil"/>
          <w:bottom w:val="nil"/>
          <w:right w:val="nil"/>
          <w:insideH w:val="single" w:sz="4" w:space="0" w:color="000000"/>
          <w:insideV w:val="nil"/>
        </w:tcBorders>
        <w:shd w:val="clear" w:color="auto" w:fill="000000"/>
      </w:tcPr>
    </w:tblStylePr>
    <w:tblStylePr w:type="lastCol">
      <w:pPr/>
      <w:rPr>
        <w:color w:val="ffffff"/>
      </w:rPr>
      <w:tblPr/>
      <w:tcPr>
        <w:tcBorders>
          <w:top w:val="nil"/>
          <w:left w:val="nil"/>
          <w:bottom w:val="nil"/>
          <w:right w:val="nil"/>
          <w:insideH w:val="nil"/>
          <w:insideV w:val="nil"/>
        </w:tcBorders>
        <w:shd w:val="clear" w:color="auto" w:fill="000000"/>
      </w:tcPr>
    </w:tblStylePr>
    <w:tblStylePr w:type="band1Vert">
      <w:pPr/>
      <w:tblPr/>
      <w:tcPr>
        <w:tcBorders/>
        <w:shd w:val="clear" w:color="auto" w:fill="999999"/>
      </w:tcPr>
    </w:tblStylePr>
    <w:tblStylePr w:type="neCell">
      <w:pPr/>
      <w:rPr>
        <w:color w:val="000000"/>
      </w:rPr>
      <w:tcPr>
        <w:tcBorders/>
      </w:tcPr>
    </w:tblStylePr>
    <w:tblStylePr w:type="nwCell">
      <w:pPr/>
      <w:rPr>
        <w:color w:val="000000"/>
      </w:rPr>
      <w:tcPr>
        <w:tcBorders/>
      </w:tcPr>
    </w:tblStylePr>
    <w:tcPr>
      <w:tcBorders/>
      <w:shd w:val="clear" w:color="auto" w:fill="e6e6e6"/>
    </w:tcPr>
  </w:style>
  <w:style w:type="table" w:styleId="style187">
    <w:name w:val="Colorful Shading Accent 1"/>
    <w:basedOn w:val="style105"/>
    <w:next w:val="style187"/>
    <w:uiPriority w:val="71"/>
    <w:pPr>
      <w:spacing w:after="0" w:lineRule="auto" w:line="240"/>
    </w:pPr>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c4c74"/>
      </w:tcPr>
    </w:tblStylePr>
    <w:tblStylePr w:type="band1Horz">
      <w:pPr/>
      <w:tblPr/>
      <w:tcPr>
        <w:tcBorders/>
        <w:shd w:val="clear" w:color="auto" w:fill="a7bfde"/>
      </w:tcPr>
    </w:tblStylePr>
    <w:tblStylePr w:type="firstCol">
      <w:pPr/>
      <w:rPr>
        <w:color w:val="ffffff"/>
      </w:rPr>
      <w:tblPr/>
      <w:tcPr>
        <w:tcBorders>
          <w:top w:val="nil"/>
          <w:left w:val="nil"/>
          <w:bottom w:val="nil"/>
          <w:right w:val="nil"/>
          <w:insideH w:val="single" w:sz="4" w:space="0" w:color="2c4c74"/>
          <w:insideV w:val="nil"/>
        </w:tcBorders>
        <w:shd w:val="clear" w:color="auto" w:fill="2c4c74"/>
      </w:tcPr>
    </w:tblStylePr>
    <w:tblStylePr w:type="lastCol">
      <w:pPr/>
      <w:rPr>
        <w:color w:val="ffffff"/>
      </w:rPr>
      <w:tblPr/>
      <w:tcPr>
        <w:tcBorders>
          <w:top w:val="nil"/>
          <w:left w:val="nil"/>
          <w:bottom w:val="nil"/>
          <w:right w:val="nil"/>
          <w:insideH w:val="nil"/>
          <w:insideV w:val="nil"/>
        </w:tcBorders>
        <w:shd w:val="clear" w:color="auto" w:fill="2c4c74"/>
      </w:tcPr>
    </w:tblStylePr>
    <w:tblStylePr w:type="band1Vert">
      <w:pPr/>
      <w:tblPr/>
      <w:tcPr>
        <w:tcBorders/>
        <w:shd w:val="clear" w:color="auto" w:fill="b8cce4"/>
      </w:tcPr>
    </w:tblStylePr>
    <w:tblStylePr w:type="neCell">
      <w:pPr/>
      <w:rPr>
        <w:color w:val="000000"/>
      </w:rPr>
      <w:tcPr>
        <w:tcBorders/>
      </w:tcPr>
    </w:tblStylePr>
    <w:tblStylePr w:type="nwCell">
      <w:pPr/>
      <w:rPr>
        <w:color w:val="000000"/>
      </w:rPr>
      <w:tcPr>
        <w:tcBorders/>
      </w:tcPr>
    </w:tblStylePr>
    <w:tcPr>
      <w:tcBorders/>
      <w:shd w:val="clear" w:color="auto" w:fill="edf2f8"/>
    </w:tcPr>
  </w:style>
  <w:style w:type="table" w:styleId="style201">
    <w:name w:val="Colorful Shading Accent 2"/>
    <w:basedOn w:val="style105"/>
    <w:next w:val="style201"/>
    <w:uiPriority w:val="71"/>
    <w:pPr>
      <w:spacing w:after="0" w:lineRule="auto" w:line="240"/>
    </w:pPr>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772c2a"/>
      </w:tcPr>
    </w:tblStylePr>
    <w:tblStylePr w:type="band1Horz">
      <w:pPr/>
      <w:tblPr/>
      <w:tcPr>
        <w:tcBorders/>
        <w:shd w:val="clear" w:color="auto" w:fill="dfa7a6"/>
      </w:tcPr>
    </w:tblStylePr>
    <w:tblStylePr w:type="firstCol">
      <w:pPr/>
      <w:rPr>
        <w:color w:val="ffffff"/>
      </w:rPr>
      <w:tblPr/>
      <w:tcPr>
        <w:tcBorders>
          <w:top w:val="nil"/>
          <w:left w:val="nil"/>
          <w:bottom w:val="nil"/>
          <w:right w:val="nil"/>
          <w:insideH w:val="single" w:sz="4" w:space="0" w:color="772c2a"/>
          <w:insideV w:val="nil"/>
        </w:tcBorders>
        <w:shd w:val="clear" w:color="auto" w:fill="772c2a"/>
      </w:tcPr>
    </w:tblStylePr>
    <w:tblStylePr w:type="lastCol">
      <w:pPr/>
      <w:rPr>
        <w:color w:val="ffffff"/>
      </w:rPr>
      <w:tblPr/>
      <w:tcPr>
        <w:tcBorders>
          <w:top w:val="nil"/>
          <w:left w:val="nil"/>
          <w:bottom w:val="nil"/>
          <w:right w:val="nil"/>
          <w:insideH w:val="nil"/>
          <w:insideV w:val="nil"/>
        </w:tcBorders>
        <w:shd w:val="clear" w:color="auto" w:fill="772c2a"/>
      </w:tcPr>
    </w:tblStylePr>
    <w:tblStylePr w:type="band1Vert">
      <w:pPr/>
      <w:tblPr/>
      <w:tcPr>
        <w:tcBorders/>
        <w:shd w:val="clear" w:color="auto" w:fill="e5b8b7"/>
      </w:tcPr>
    </w:tblStylePr>
    <w:tblStylePr w:type="neCell">
      <w:pPr/>
      <w:rPr>
        <w:color w:val="000000"/>
      </w:rPr>
      <w:tcPr>
        <w:tcBorders/>
      </w:tcPr>
    </w:tblStylePr>
    <w:tblStylePr w:type="nwCell">
      <w:pPr/>
      <w:rPr>
        <w:color w:val="000000"/>
      </w:rPr>
      <w:tcPr>
        <w:tcBorders/>
      </w:tcPr>
    </w:tblStylePr>
    <w:tcPr>
      <w:tcBorders/>
      <w:shd w:val="clear" w:color="auto" w:fill="f8eded"/>
    </w:tcPr>
  </w:style>
  <w:style w:type="table" w:styleId="style215">
    <w:name w:val="Colorful Shading Accent 3"/>
    <w:basedOn w:val="style105"/>
    <w:next w:val="style215"/>
    <w:uiPriority w:val="71"/>
    <w:pPr>
      <w:spacing w:after="0" w:lineRule="auto" w:line="240"/>
    </w:pPr>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CellMar>
        <w:top w:w="0" w:type="dxa"/>
        <w:left w:w="108" w:type="dxa"/>
        <w:bottom w:w="0" w:type="dxa"/>
        <w:right w:w="108" w:type="dxa"/>
      </w:tblCellMar>
    </w:tblPr>
    <w:tblStylePr w:type="firstRow">
      <w:pPr/>
      <w:rPr>
        <w:b/>
        <w:bCs/>
      </w:rPr>
      <w:tblPr/>
      <w:tcPr>
        <w:tcBorders>
          <w:top w:val="nil"/>
          <w:left w:val="nil"/>
          <w:bottom w:val="single" w:sz="24" w:space="0" w:color="8064a2"/>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5e7530"/>
      </w:tcPr>
    </w:tblStylePr>
    <w:tblStylePr w:type="band1Horz">
      <w:pPr/>
      <w:tblPr/>
      <w:tcPr>
        <w:tcBorders/>
        <w:shd w:val="clear" w:color="auto" w:fill="cdddac"/>
      </w:tcPr>
    </w:tblStylePr>
    <w:tblStylePr w:type="firstCol">
      <w:pPr/>
      <w:rPr>
        <w:color w:val="ffffff"/>
      </w:rPr>
      <w:tblPr/>
      <w:tcPr>
        <w:tcBorders>
          <w:top w:val="nil"/>
          <w:left w:val="nil"/>
          <w:bottom w:val="nil"/>
          <w:right w:val="nil"/>
          <w:insideH w:val="single" w:sz="4" w:space="0" w:color="5e7530"/>
          <w:insideV w:val="nil"/>
        </w:tcBorders>
        <w:shd w:val="clear" w:color="auto" w:fill="5e7530"/>
      </w:tcPr>
    </w:tblStylePr>
    <w:tblStylePr w:type="lastCol">
      <w:pPr/>
      <w:rPr>
        <w:color w:val="ffffff"/>
      </w:rPr>
      <w:tblPr/>
      <w:tcPr>
        <w:tcBorders>
          <w:top w:val="nil"/>
          <w:left w:val="nil"/>
          <w:bottom w:val="nil"/>
          <w:right w:val="nil"/>
          <w:insideH w:val="nil"/>
          <w:insideV w:val="nil"/>
        </w:tcBorders>
        <w:shd w:val="clear" w:color="auto" w:fill="5e7530"/>
      </w:tcPr>
    </w:tblStylePr>
    <w:tblStylePr w:type="band1Vert">
      <w:pPr/>
      <w:tblPr/>
      <w:tcPr>
        <w:tcBorders/>
        <w:shd w:val="clear" w:color="auto" w:fill="d6e3bc"/>
      </w:tcPr>
    </w:tblStylePr>
    <w:tcPr>
      <w:tcBorders/>
      <w:shd w:val="clear" w:color="auto" w:fill="f5f8ee"/>
    </w:tcPr>
  </w:style>
  <w:style w:type="table" w:styleId="style229">
    <w:name w:val="Colorful Shading Accent 4"/>
    <w:basedOn w:val="style105"/>
    <w:next w:val="style229"/>
    <w:uiPriority w:val="71"/>
    <w:pPr>
      <w:spacing w:after="0" w:lineRule="auto" w:line="240"/>
    </w:pPr>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CellMar>
        <w:top w:w="0" w:type="dxa"/>
        <w:left w:w="108" w:type="dxa"/>
        <w:bottom w:w="0" w:type="dxa"/>
        <w:right w:w="108" w:type="dxa"/>
      </w:tblCellMar>
    </w:tblPr>
    <w:tblStylePr w:type="firstRow">
      <w:pPr/>
      <w:rPr>
        <w:b/>
        <w:bCs/>
      </w:rPr>
      <w:tblPr/>
      <w:tcPr>
        <w:tcBorders>
          <w:top w:val="nil"/>
          <w:left w:val="nil"/>
          <w:bottom w:val="single" w:sz="24" w:space="0" w:color="9bbb59"/>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4c3b62"/>
      </w:tcPr>
    </w:tblStylePr>
    <w:tblStylePr w:type="band1Horz">
      <w:pPr/>
      <w:tblPr/>
      <w:tcPr>
        <w:tcBorders/>
        <w:shd w:val="clear" w:color="auto" w:fill="bfb1d0"/>
      </w:tcPr>
    </w:tblStylePr>
    <w:tblStylePr w:type="firstCol">
      <w:pPr/>
      <w:rPr>
        <w:color w:val="ffffff"/>
      </w:rPr>
      <w:tblPr/>
      <w:tcPr>
        <w:tcBorders>
          <w:top w:val="nil"/>
          <w:left w:val="nil"/>
          <w:bottom w:val="nil"/>
          <w:right w:val="nil"/>
          <w:insideH w:val="single" w:sz="4" w:space="0" w:color="4c3b62"/>
          <w:insideV w:val="nil"/>
        </w:tcBorders>
        <w:shd w:val="clear" w:color="auto" w:fill="4c3b62"/>
      </w:tcPr>
    </w:tblStylePr>
    <w:tblStylePr w:type="lastCol">
      <w:pPr/>
      <w:rPr>
        <w:color w:val="ffffff"/>
      </w:rPr>
      <w:tblPr/>
      <w:tcPr>
        <w:tcBorders>
          <w:top w:val="nil"/>
          <w:left w:val="nil"/>
          <w:bottom w:val="nil"/>
          <w:right w:val="nil"/>
          <w:insideH w:val="nil"/>
          <w:insideV w:val="nil"/>
        </w:tcBorders>
        <w:shd w:val="clear" w:color="auto" w:fill="4c3b62"/>
      </w:tcPr>
    </w:tblStylePr>
    <w:tblStylePr w:type="band1Vert">
      <w:pPr/>
      <w:tblPr/>
      <w:tcPr>
        <w:tcBorders/>
        <w:shd w:val="clear" w:color="auto" w:fill="ccc0d9"/>
      </w:tcPr>
    </w:tblStylePr>
    <w:tblStylePr w:type="neCell">
      <w:pPr/>
      <w:rPr>
        <w:color w:val="000000"/>
      </w:rPr>
      <w:tcPr>
        <w:tcBorders/>
      </w:tcPr>
    </w:tblStylePr>
    <w:tblStylePr w:type="nwCell">
      <w:pPr/>
      <w:rPr>
        <w:color w:val="000000"/>
      </w:rPr>
      <w:tcPr>
        <w:tcBorders/>
      </w:tcPr>
    </w:tblStylePr>
    <w:tcPr>
      <w:tcBorders/>
      <w:shd w:val="clear" w:color="auto" w:fill="f2eff6"/>
    </w:tcPr>
  </w:style>
  <w:style w:type="table" w:styleId="style243">
    <w:name w:val="Colorful Shading Accent 5"/>
    <w:basedOn w:val="style105"/>
    <w:next w:val="style243"/>
    <w:uiPriority w:val="71"/>
    <w:pPr>
      <w:spacing w:after="0" w:lineRule="auto" w:line="240"/>
    </w:pPr>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CellMar>
        <w:top w:w="0" w:type="dxa"/>
        <w:left w:w="108" w:type="dxa"/>
        <w:bottom w:w="0" w:type="dxa"/>
        <w:right w:w="108" w:type="dxa"/>
      </w:tblCellMar>
    </w:tblPr>
    <w:tblStylePr w:type="firstRow">
      <w:pPr/>
      <w:rPr>
        <w:b/>
        <w:bCs/>
      </w:rPr>
      <w:tblPr/>
      <w:tcPr>
        <w:tcBorders>
          <w:top w:val="nil"/>
          <w:left w:val="nil"/>
          <w:bottom w:val="single" w:sz="24" w:space="0" w:color="f7964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76a7c"/>
      </w:tcPr>
    </w:tblStylePr>
    <w:tblStylePr w:type="band1Horz">
      <w:pPr/>
      <w:tblPr/>
      <w:tcPr>
        <w:tcBorders/>
        <w:shd w:val="clear" w:color="auto" w:fill="a5d5e2"/>
      </w:tcPr>
    </w:tblStylePr>
    <w:tblStylePr w:type="firstCol">
      <w:pPr/>
      <w:rPr>
        <w:color w:val="ffffff"/>
      </w:rPr>
      <w:tblPr/>
      <w:tcPr>
        <w:tcBorders>
          <w:top w:val="nil"/>
          <w:left w:val="nil"/>
          <w:bottom w:val="nil"/>
          <w:right w:val="nil"/>
          <w:insideH w:val="single" w:sz="4" w:space="0" w:color="276a7c"/>
          <w:insideV w:val="nil"/>
        </w:tcBorders>
        <w:shd w:val="clear" w:color="auto" w:fill="276a7c"/>
      </w:tcPr>
    </w:tblStylePr>
    <w:tblStylePr w:type="lastCol">
      <w:pPr/>
      <w:rPr>
        <w:color w:val="ffffff"/>
      </w:rPr>
      <w:tblPr/>
      <w:tcPr>
        <w:tcBorders>
          <w:top w:val="nil"/>
          <w:left w:val="nil"/>
          <w:bottom w:val="nil"/>
          <w:right w:val="nil"/>
          <w:insideH w:val="nil"/>
          <w:insideV w:val="nil"/>
        </w:tcBorders>
        <w:shd w:val="clear" w:color="auto" w:fill="276a7c"/>
      </w:tcPr>
    </w:tblStylePr>
    <w:tblStylePr w:type="band1Vert">
      <w:pPr/>
      <w:tblPr/>
      <w:tcPr>
        <w:tcBorders/>
        <w:shd w:val="clear" w:color="auto" w:fill="b6dde8"/>
      </w:tcPr>
    </w:tblStylePr>
    <w:tblStylePr w:type="neCell">
      <w:pPr/>
      <w:rPr>
        <w:color w:val="000000"/>
      </w:rPr>
      <w:tcPr>
        <w:tcBorders/>
      </w:tcPr>
    </w:tblStylePr>
    <w:tblStylePr w:type="nwCell">
      <w:pPr/>
      <w:rPr>
        <w:color w:val="000000"/>
      </w:rPr>
      <w:tcPr>
        <w:tcBorders/>
      </w:tcPr>
    </w:tblStylePr>
    <w:tcPr>
      <w:tcBorders/>
      <w:shd w:val="clear" w:color="auto" w:fill="edf6f9"/>
    </w:tcPr>
  </w:style>
  <w:style w:type="table" w:styleId="style257">
    <w:name w:val="Colorful Shading Accent 6"/>
    <w:basedOn w:val="style105"/>
    <w:next w:val="style257"/>
    <w:uiPriority w:val="71"/>
    <w:pPr>
      <w:spacing w:after="0" w:lineRule="auto" w:line="240"/>
    </w:pPr>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CellMar>
        <w:top w:w="0" w:type="dxa"/>
        <w:left w:w="108" w:type="dxa"/>
        <w:bottom w:w="0" w:type="dxa"/>
        <w:right w:w="108" w:type="dxa"/>
      </w:tblCellMar>
    </w:tblPr>
    <w:tblStylePr w:type="firstRow">
      <w:pPr/>
      <w:rPr>
        <w:b/>
        <w:bCs/>
      </w:rPr>
      <w:tblPr/>
      <w:tcPr>
        <w:tcBorders>
          <w:top w:val="nil"/>
          <w:left w:val="nil"/>
          <w:bottom w:val="single" w:sz="24" w:space="0" w:color="4bacc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b65608"/>
      </w:tcPr>
    </w:tblStylePr>
    <w:tblStylePr w:type="band1Horz">
      <w:pPr/>
      <w:tblPr/>
      <w:tcPr>
        <w:tcBorders/>
        <w:shd w:val="clear" w:color="auto" w:fill="fbcaa2"/>
      </w:tcPr>
    </w:tblStylePr>
    <w:tblStylePr w:type="firstCol">
      <w:pPr/>
      <w:rPr>
        <w:color w:val="ffffff"/>
      </w:rPr>
      <w:tblPr/>
      <w:tcPr>
        <w:tcBorders>
          <w:top w:val="nil"/>
          <w:left w:val="nil"/>
          <w:bottom w:val="nil"/>
          <w:right w:val="nil"/>
          <w:insideH w:val="single" w:sz="4" w:space="0" w:color="b65608"/>
          <w:insideV w:val="nil"/>
        </w:tcBorders>
        <w:shd w:val="clear" w:color="auto" w:fill="b65608"/>
      </w:tcPr>
    </w:tblStylePr>
    <w:tblStylePr w:type="lastCol">
      <w:pPr/>
      <w:rPr>
        <w:color w:val="ffffff"/>
      </w:rPr>
      <w:tblPr/>
      <w:tcPr>
        <w:tcBorders>
          <w:top w:val="nil"/>
          <w:left w:val="nil"/>
          <w:bottom w:val="nil"/>
          <w:right w:val="nil"/>
          <w:insideH w:val="nil"/>
          <w:insideV w:val="nil"/>
        </w:tcBorders>
        <w:shd w:val="clear" w:color="auto" w:fill="b65608"/>
      </w:tcPr>
    </w:tblStylePr>
    <w:tblStylePr w:type="band1Vert">
      <w:pPr/>
      <w:tblPr/>
      <w:tcPr>
        <w:tcBorders/>
        <w:shd w:val="clear" w:color="auto" w:fill="fbd4b4"/>
      </w:tcPr>
    </w:tblStylePr>
    <w:tblStylePr w:type="neCell">
      <w:pPr/>
      <w:rPr>
        <w:color w:val="000000"/>
      </w:rPr>
      <w:tcPr>
        <w:tcBorders/>
      </w:tcPr>
    </w:tblStylePr>
    <w:tblStylePr w:type="nwCell">
      <w:pPr/>
      <w:rPr>
        <w:color w:val="000000"/>
      </w:rPr>
      <w:tcPr>
        <w:tcBorders/>
      </w:tcPr>
    </w:tblStylePr>
    <w:tcPr>
      <w:tcBorders/>
      <w:shd w:val="clear" w:color="auto" w:fill="fef4ec"/>
    </w:tcPr>
  </w:style>
  <w:style w:type="table" w:customStyle="1" w:styleId="style4134">
    <w:name w:val="Colorful List1"/>
    <w:basedOn w:val="style105"/>
    <w:next w:val="style4134"/>
    <w:uiPriority w:val="72"/>
    <w:pPr>
      <w:spacing w:after="0" w:lineRule="auto" w:line="240"/>
    </w:pPr>
    <w:rPr>
      <w:color w:val="000000"/>
    </w:rPr>
    <w:tblPr>
      <w:tblStyleRowBandSize w:val="1"/>
      <w:tblStyleColBandSize w:val="1"/>
      <w:tblInd w:w="0" w:type="dxa"/>
      <w:shd w:val="clear" w:color="auto" w:fill="e6e6e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ccccc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c0c0c0"/>
      </w:tcPr>
    </w:tblStylePr>
    <w:tcPr>
      <w:tcBorders/>
      <w:shd w:val="clear" w:color="auto" w:fill="e6e6e6"/>
    </w:tcPr>
  </w:style>
  <w:style w:type="table" w:styleId="style188">
    <w:name w:val="Colorful List Accent 1"/>
    <w:basedOn w:val="style105"/>
    <w:next w:val="style188"/>
    <w:uiPriority w:val="72"/>
    <w:pPr>
      <w:spacing w:after="0" w:lineRule="auto" w:line="240"/>
    </w:pPr>
    <w:rPr>
      <w:color w:val="000000"/>
    </w:rPr>
    <w:tblPr>
      <w:tblStyleRowBandSize w:val="1"/>
      <w:tblStyleColBandSize w:val="1"/>
      <w:tblInd w:w="0" w:type="dxa"/>
      <w:shd w:val="clear" w:color="auto" w:fill="edf2f8"/>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dbe5f1"/>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3dfee"/>
      </w:tcPr>
    </w:tblStylePr>
    <w:tcPr>
      <w:tcBorders/>
      <w:shd w:val="clear" w:color="auto" w:fill="edf2f8"/>
    </w:tcPr>
  </w:style>
  <w:style w:type="table" w:styleId="style202">
    <w:name w:val="Colorful List Accent 2"/>
    <w:basedOn w:val="style105"/>
    <w:next w:val="style202"/>
    <w:uiPriority w:val="72"/>
    <w:pPr>
      <w:spacing w:after="0" w:lineRule="auto" w:line="240"/>
    </w:pPr>
    <w:rPr>
      <w:color w:val="000000"/>
    </w:rPr>
    <w:tblPr>
      <w:tblStyleRowBandSize w:val="1"/>
      <w:tblStyleColBandSize w:val="1"/>
      <w:tblInd w:w="0" w:type="dxa"/>
      <w:shd w:val="clear" w:color="auto" w:fill="f8eded"/>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f2dbdb"/>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fd3d2"/>
      </w:tcPr>
    </w:tblStylePr>
    <w:tcPr>
      <w:tcBorders/>
      <w:shd w:val="clear" w:color="auto" w:fill="f8eded"/>
    </w:tcPr>
  </w:style>
  <w:style w:type="table" w:styleId="style216">
    <w:name w:val="Colorful List Accent 3"/>
    <w:basedOn w:val="style105"/>
    <w:next w:val="style216"/>
    <w:uiPriority w:val="72"/>
    <w:pPr>
      <w:spacing w:after="0" w:lineRule="auto" w:line="240"/>
    </w:pPr>
    <w:rPr>
      <w:color w:val="000000"/>
    </w:rPr>
    <w:tblPr>
      <w:tblStyleRowBandSize w:val="1"/>
      <w:tblStyleColBandSize w:val="1"/>
      <w:tblInd w:w="0" w:type="dxa"/>
      <w:shd w:val="clear" w:color="auto" w:fill="f5f8ee"/>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664e82"/>
      </w:tcPr>
    </w:tblStylePr>
    <w:tblStylePr w:type="lastRow">
      <w:pPr/>
      <w:rPr>
        <w:b/>
        <w:bCs/>
        <w:color w:val="664e82"/>
      </w:rPr>
      <w:tblPr/>
      <w:tcPr>
        <w:tcBorders>
          <w:top w:val="single" w:sz="12" w:space="0" w:color="000000"/>
        </w:tcBorders>
        <w:shd w:val="clear" w:color="auto" w:fill="ffffff"/>
      </w:tcPr>
    </w:tblStylePr>
    <w:tblStylePr w:type="band1Horz">
      <w:pPr/>
      <w:tblPr/>
      <w:tcPr>
        <w:tcBorders/>
        <w:shd w:val="clear" w:color="auto" w:fill="eaf1dd"/>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6eed5"/>
      </w:tcPr>
    </w:tblStylePr>
    <w:tcPr>
      <w:tcBorders/>
      <w:shd w:val="clear" w:color="auto" w:fill="f5f8ee"/>
    </w:tcPr>
  </w:style>
  <w:style w:type="table" w:styleId="style230">
    <w:name w:val="Colorful List Accent 4"/>
    <w:basedOn w:val="style105"/>
    <w:next w:val="style230"/>
    <w:uiPriority w:val="72"/>
    <w:pPr>
      <w:spacing w:after="0" w:lineRule="auto" w:line="240"/>
    </w:pPr>
    <w:rPr>
      <w:color w:val="000000"/>
    </w:rPr>
    <w:tblPr>
      <w:tblStyleRowBandSize w:val="1"/>
      <w:tblStyleColBandSize w:val="1"/>
      <w:tblInd w:w="0" w:type="dxa"/>
      <w:shd w:val="clear" w:color="auto" w:fill="f2eff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7e9c40"/>
      </w:tcPr>
    </w:tblStylePr>
    <w:tblStylePr w:type="lastRow">
      <w:pPr/>
      <w:rPr>
        <w:b/>
        <w:bCs/>
        <w:color w:val="7e9c40"/>
      </w:rPr>
      <w:tblPr/>
      <w:tcPr>
        <w:tcBorders>
          <w:top w:val="single" w:sz="12" w:space="0" w:color="000000"/>
        </w:tcBorders>
        <w:shd w:val="clear" w:color="auto" w:fill="ffffff"/>
      </w:tcPr>
    </w:tblStylePr>
    <w:tblStylePr w:type="band1Horz">
      <w:pPr/>
      <w:tblPr/>
      <w:tcPr>
        <w:tcBorders/>
        <w:shd w:val="clear" w:color="auto" w:fill="e5dfe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fd8e8"/>
      </w:tcPr>
    </w:tblStylePr>
    <w:tcPr>
      <w:tcBorders/>
      <w:shd w:val="clear" w:color="auto" w:fill="f2eff6"/>
    </w:tcPr>
  </w:style>
  <w:style w:type="table" w:styleId="style244">
    <w:name w:val="Colorful List Accent 5"/>
    <w:basedOn w:val="style105"/>
    <w:next w:val="style244"/>
    <w:uiPriority w:val="72"/>
    <w:pPr>
      <w:spacing w:after="0" w:lineRule="auto" w:line="240"/>
    </w:pPr>
    <w:rPr>
      <w:color w:val="000000"/>
    </w:rPr>
    <w:tblPr>
      <w:tblStyleRowBandSize w:val="1"/>
      <w:tblStyleColBandSize w:val="1"/>
      <w:tblInd w:w="0" w:type="dxa"/>
      <w:shd w:val="clear" w:color="auto" w:fill="edf6f9"/>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f2730a"/>
      </w:tcPr>
    </w:tblStylePr>
    <w:tblStylePr w:type="lastRow">
      <w:pPr/>
      <w:rPr>
        <w:b/>
        <w:bCs/>
        <w:color w:val="f2730a"/>
      </w:rPr>
      <w:tblPr/>
      <w:tcPr>
        <w:tcBorders>
          <w:top w:val="single" w:sz="12" w:space="0" w:color="000000"/>
        </w:tcBorders>
        <w:shd w:val="clear" w:color="auto" w:fill="ffffff"/>
      </w:tcPr>
    </w:tblStylePr>
    <w:tblStylePr w:type="band1Horz">
      <w:pPr/>
      <w:tblPr/>
      <w:tcPr>
        <w:tcBorders/>
        <w:shd w:val="clear" w:color="auto" w:fill="daeef3"/>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2eaf1"/>
      </w:tcPr>
    </w:tblStylePr>
    <w:tcPr>
      <w:tcBorders/>
      <w:shd w:val="clear" w:color="auto" w:fill="edf6f9"/>
    </w:tcPr>
  </w:style>
  <w:style w:type="table" w:styleId="style258">
    <w:name w:val="Colorful List Accent 6"/>
    <w:basedOn w:val="style105"/>
    <w:next w:val="style258"/>
    <w:uiPriority w:val="72"/>
    <w:pPr>
      <w:spacing w:after="0" w:lineRule="auto" w:line="240"/>
    </w:pPr>
    <w:rPr>
      <w:color w:val="000000"/>
    </w:rPr>
    <w:tblPr>
      <w:tblStyleRowBandSize w:val="1"/>
      <w:tblStyleColBandSize w:val="1"/>
      <w:tblInd w:w="0" w:type="dxa"/>
      <w:shd w:val="clear" w:color="auto" w:fill="fef4ec"/>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348da5"/>
      </w:tcPr>
    </w:tblStylePr>
    <w:tblStylePr w:type="lastRow">
      <w:pPr/>
      <w:rPr>
        <w:b/>
        <w:bCs/>
        <w:color w:val="348da5"/>
      </w:rPr>
      <w:tblPr/>
      <w:tcPr>
        <w:tcBorders>
          <w:top w:val="single" w:sz="12" w:space="0" w:color="000000"/>
        </w:tcBorders>
        <w:shd w:val="clear" w:color="auto" w:fill="ffffff"/>
      </w:tcPr>
    </w:tblStylePr>
    <w:tblStylePr w:type="band1Horz">
      <w:pPr/>
      <w:tblPr/>
      <w:tcPr>
        <w:tcBorders/>
        <w:shd w:val="clear" w:color="auto" w:fill="fde9d9"/>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fde4d0"/>
      </w:tcPr>
    </w:tblStylePr>
    <w:tcPr>
      <w:tcBorders/>
      <w:shd w:val="clear" w:color="auto" w:fill="fef4ec"/>
    </w:tcPr>
  </w:style>
  <w:style w:type="table" w:customStyle="1" w:styleId="style4135">
    <w:name w:val="Colorful Grid1"/>
    <w:basedOn w:val="style105"/>
    <w:next w:val="style4135"/>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cccccc"/>
      <w:tblCellMar>
        <w:top w:w="0" w:type="dxa"/>
        <w:left w:w="108" w:type="dxa"/>
        <w:bottom w:w="0" w:type="dxa"/>
        <w:right w:w="108" w:type="dxa"/>
      </w:tblCellMar>
    </w:tblPr>
    <w:tblStylePr w:type="firstRow">
      <w:pPr/>
      <w:rPr>
        <w:b/>
        <w:bCs/>
      </w:rPr>
      <w:tblPr/>
      <w:tcPr>
        <w:tcBorders/>
        <w:shd w:val="clear" w:color="auto" w:fill="999999"/>
      </w:tcPr>
    </w:tblStylePr>
    <w:tblStylePr w:type="lastRow">
      <w:pPr/>
      <w:rPr>
        <w:b/>
        <w:bCs/>
        <w:color w:val="000000"/>
      </w:rPr>
      <w:tblPr/>
      <w:tcPr>
        <w:tcBorders/>
        <w:shd w:val="clear" w:color="auto" w:fill="999999"/>
      </w:tcPr>
    </w:tblStylePr>
    <w:tblStylePr w:type="band1Horz">
      <w:pPr/>
      <w:tblPr/>
      <w:tcPr>
        <w:tcBorders/>
        <w:shd w:val="clear" w:color="auto" w:fill="808080"/>
      </w:tcPr>
    </w:tblStylePr>
    <w:tblStylePr w:type="firstCol">
      <w:pPr/>
      <w:rPr>
        <w:color w:val="ffffff"/>
      </w:rPr>
      <w:tblPr/>
      <w:tcPr>
        <w:tcBorders/>
        <w:shd w:val="clear" w:color="auto" w:fill="000000"/>
      </w:tcPr>
    </w:tblStylePr>
    <w:tblStylePr w:type="lastCol">
      <w:pPr/>
      <w:rPr>
        <w:color w:val="ffffff"/>
      </w:rPr>
      <w:tblPr/>
      <w:tcPr>
        <w:tcBorders/>
        <w:shd w:val="clear" w:color="auto" w:fill="000000"/>
      </w:tcPr>
    </w:tblStylePr>
    <w:tblStylePr w:type="band1Vert">
      <w:pPr/>
      <w:tblPr/>
      <w:tcPr>
        <w:tcBorders/>
        <w:shd w:val="clear" w:color="auto" w:fill="808080"/>
      </w:tcPr>
    </w:tblStylePr>
    <w:tcPr>
      <w:tcBorders/>
      <w:shd w:val="clear" w:color="auto" w:fill="cccccc"/>
    </w:tcPr>
  </w:style>
  <w:style w:type="table" w:styleId="style189">
    <w:name w:val="Colorful Grid Accent 1"/>
    <w:basedOn w:val="style105"/>
    <w:next w:val="style18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be5f1"/>
      <w:tblCellMar>
        <w:top w:w="0" w:type="dxa"/>
        <w:left w:w="108" w:type="dxa"/>
        <w:bottom w:w="0" w:type="dxa"/>
        <w:right w:w="108" w:type="dxa"/>
      </w:tblCellMar>
    </w:tblPr>
    <w:tblStylePr w:type="firstRow">
      <w:pPr/>
      <w:rPr>
        <w:b/>
        <w:bCs/>
      </w:rPr>
      <w:tblPr/>
      <w:tcPr>
        <w:tcBorders/>
        <w:shd w:val="clear" w:color="auto" w:fill="b8cce4"/>
      </w:tcPr>
    </w:tblStylePr>
    <w:tblStylePr w:type="lastRow">
      <w:pPr/>
      <w:rPr>
        <w:b/>
        <w:bCs/>
        <w:color w:val="000000"/>
      </w:rPr>
      <w:tblPr/>
      <w:tcPr>
        <w:tcBorders/>
        <w:shd w:val="clear" w:color="auto" w:fill="b8cce4"/>
      </w:tcPr>
    </w:tblStylePr>
    <w:tblStylePr w:type="band1Horz">
      <w:pPr/>
      <w:tblPr/>
      <w:tcPr>
        <w:tcBorders/>
        <w:shd w:val="clear" w:color="auto" w:fill="a7bfde"/>
      </w:tcPr>
    </w:tblStylePr>
    <w:tblStylePr w:type="firstCol">
      <w:pPr/>
      <w:rPr>
        <w:color w:val="ffffff"/>
      </w:rPr>
      <w:tblPr/>
      <w:tcPr>
        <w:tcBorders/>
        <w:shd w:val="clear" w:color="auto" w:fill="365f91"/>
      </w:tcPr>
    </w:tblStylePr>
    <w:tblStylePr w:type="lastCol">
      <w:pPr/>
      <w:rPr>
        <w:color w:val="ffffff"/>
      </w:rPr>
      <w:tblPr/>
      <w:tcPr>
        <w:tcBorders/>
        <w:shd w:val="clear" w:color="auto" w:fill="365f91"/>
      </w:tcPr>
    </w:tblStylePr>
    <w:tblStylePr w:type="band1Vert">
      <w:pPr/>
      <w:tblPr/>
      <w:tcPr>
        <w:tcBorders/>
        <w:shd w:val="clear" w:color="auto" w:fill="a7bfde"/>
      </w:tcPr>
    </w:tblStylePr>
    <w:tcPr>
      <w:tcBorders/>
      <w:shd w:val="clear" w:color="auto" w:fill="dbe5f1"/>
    </w:tcPr>
  </w:style>
  <w:style w:type="table" w:styleId="style203">
    <w:name w:val="Colorful Grid Accent 2"/>
    <w:basedOn w:val="style105"/>
    <w:next w:val="style203"/>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2dbdb"/>
      <w:tblCellMar>
        <w:top w:w="0" w:type="dxa"/>
        <w:left w:w="108" w:type="dxa"/>
        <w:bottom w:w="0" w:type="dxa"/>
        <w:right w:w="108" w:type="dxa"/>
      </w:tblCellMar>
    </w:tblPr>
    <w:tblStylePr w:type="firstRow">
      <w:pPr/>
      <w:rPr>
        <w:b/>
        <w:bCs/>
      </w:rPr>
      <w:tblPr/>
      <w:tcPr>
        <w:tcBorders/>
        <w:shd w:val="clear" w:color="auto" w:fill="e5b8b7"/>
      </w:tcPr>
    </w:tblStylePr>
    <w:tblStylePr w:type="lastRow">
      <w:pPr/>
      <w:rPr>
        <w:b/>
        <w:bCs/>
        <w:color w:val="000000"/>
      </w:rPr>
      <w:tblPr/>
      <w:tcPr>
        <w:tcBorders/>
        <w:shd w:val="clear" w:color="auto" w:fill="e5b8b7"/>
      </w:tcPr>
    </w:tblStylePr>
    <w:tblStylePr w:type="band1Horz">
      <w:pPr/>
      <w:tblPr/>
      <w:tcPr>
        <w:tcBorders/>
        <w:shd w:val="clear" w:color="auto" w:fill="dfa7a6"/>
      </w:tcPr>
    </w:tblStylePr>
    <w:tblStylePr w:type="firstCol">
      <w:pPr/>
      <w:rPr>
        <w:color w:val="ffffff"/>
      </w:rPr>
      <w:tblPr/>
      <w:tcPr>
        <w:tcBorders/>
        <w:shd w:val="clear" w:color="auto" w:fill="943634"/>
      </w:tcPr>
    </w:tblStylePr>
    <w:tblStylePr w:type="lastCol">
      <w:pPr/>
      <w:rPr>
        <w:color w:val="ffffff"/>
      </w:rPr>
      <w:tblPr/>
      <w:tcPr>
        <w:tcBorders/>
        <w:shd w:val="clear" w:color="auto" w:fill="943634"/>
      </w:tcPr>
    </w:tblStylePr>
    <w:tblStylePr w:type="band1Vert">
      <w:pPr/>
      <w:tblPr/>
      <w:tcPr>
        <w:tcBorders/>
        <w:shd w:val="clear" w:color="auto" w:fill="dfa7a6"/>
      </w:tcPr>
    </w:tblStylePr>
    <w:tcPr>
      <w:tcBorders/>
      <w:shd w:val="clear" w:color="auto" w:fill="f2dbdb"/>
    </w:tcPr>
  </w:style>
  <w:style w:type="table" w:styleId="style217">
    <w:name w:val="Colorful Grid Accent 3"/>
    <w:basedOn w:val="style105"/>
    <w:next w:val="style217"/>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af1dd"/>
      <w:tblCellMar>
        <w:top w:w="0" w:type="dxa"/>
        <w:left w:w="108" w:type="dxa"/>
        <w:bottom w:w="0" w:type="dxa"/>
        <w:right w:w="108" w:type="dxa"/>
      </w:tblCellMar>
    </w:tblPr>
    <w:tblStylePr w:type="firstRow">
      <w:pPr/>
      <w:rPr>
        <w:b/>
        <w:bCs/>
      </w:rPr>
      <w:tblPr/>
      <w:tcPr>
        <w:tcBorders/>
        <w:shd w:val="clear" w:color="auto" w:fill="d6e3bc"/>
      </w:tcPr>
    </w:tblStylePr>
    <w:tblStylePr w:type="lastRow">
      <w:pPr/>
      <w:rPr>
        <w:b/>
        <w:bCs/>
        <w:color w:val="000000"/>
      </w:rPr>
      <w:tblPr/>
      <w:tcPr>
        <w:tcBorders/>
        <w:shd w:val="clear" w:color="auto" w:fill="d6e3bc"/>
      </w:tcPr>
    </w:tblStylePr>
    <w:tblStylePr w:type="band1Horz">
      <w:pPr/>
      <w:tblPr/>
      <w:tcPr>
        <w:tcBorders/>
        <w:shd w:val="clear" w:color="auto" w:fill="cdddac"/>
      </w:tcPr>
    </w:tblStylePr>
    <w:tblStylePr w:type="firstCol">
      <w:pPr/>
      <w:rPr>
        <w:color w:val="ffffff"/>
      </w:rPr>
      <w:tblPr/>
      <w:tcPr>
        <w:tcBorders/>
        <w:shd w:val="clear" w:color="auto" w:fill="76923c"/>
      </w:tcPr>
    </w:tblStylePr>
    <w:tblStylePr w:type="lastCol">
      <w:pPr/>
      <w:rPr>
        <w:color w:val="ffffff"/>
      </w:rPr>
      <w:tblPr/>
      <w:tcPr>
        <w:tcBorders/>
        <w:shd w:val="clear" w:color="auto" w:fill="76923c"/>
      </w:tcPr>
    </w:tblStylePr>
    <w:tblStylePr w:type="band1Vert">
      <w:pPr/>
      <w:tblPr/>
      <w:tcPr>
        <w:tcBorders/>
        <w:shd w:val="clear" w:color="auto" w:fill="cdddac"/>
      </w:tcPr>
    </w:tblStylePr>
    <w:tcPr>
      <w:tcBorders/>
      <w:shd w:val="clear" w:color="auto" w:fill="eaf1dd"/>
    </w:tcPr>
  </w:style>
  <w:style w:type="table" w:styleId="style231">
    <w:name w:val="Colorful Grid Accent 4"/>
    <w:basedOn w:val="style105"/>
    <w:next w:val="style23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5dfec"/>
      <w:tblCellMar>
        <w:top w:w="0" w:type="dxa"/>
        <w:left w:w="108" w:type="dxa"/>
        <w:bottom w:w="0" w:type="dxa"/>
        <w:right w:w="108" w:type="dxa"/>
      </w:tblCellMar>
    </w:tblPr>
    <w:tblStylePr w:type="firstRow">
      <w:pPr/>
      <w:rPr>
        <w:b/>
        <w:bCs/>
      </w:rPr>
      <w:tblPr/>
      <w:tcPr>
        <w:tcBorders/>
        <w:shd w:val="clear" w:color="auto" w:fill="ccc0d9"/>
      </w:tcPr>
    </w:tblStylePr>
    <w:tblStylePr w:type="lastRow">
      <w:pPr/>
      <w:rPr>
        <w:b/>
        <w:bCs/>
        <w:color w:val="000000"/>
      </w:rPr>
      <w:tblPr/>
      <w:tcPr>
        <w:tcBorders/>
        <w:shd w:val="clear" w:color="auto" w:fill="ccc0d9"/>
      </w:tcPr>
    </w:tblStylePr>
    <w:tblStylePr w:type="band1Horz">
      <w:pPr/>
      <w:tblPr/>
      <w:tcPr>
        <w:tcBorders/>
        <w:shd w:val="clear" w:color="auto" w:fill="bfb1d0"/>
      </w:tcPr>
    </w:tblStylePr>
    <w:tblStylePr w:type="firstCol">
      <w:pPr/>
      <w:rPr>
        <w:color w:val="ffffff"/>
      </w:rPr>
      <w:tblPr/>
      <w:tcPr>
        <w:tcBorders/>
        <w:shd w:val="clear" w:color="auto" w:fill="5f497a"/>
      </w:tcPr>
    </w:tblStylePr>
    <w:tblStylePr w:type="lastCol">
      <w:pPr/>
      <w:rPr>
        <w:color w:val="ffffff"/>
      </w:rPr>
      <w:tblPr/>
      <w:tcPr>
        <w:tcBorders/>
        <w:shd w:val="clear" w:color="auto" w:fill="5f497a"/>
      </w:tcPr>
    </w:tblStylePr>
    <w:tblStylePr w:type="band1Vert">
      <w:pPr/>
      <w:tblPr/>
      <w:tcPr>
        <w:tcBorders/>
        <w:shd w:val="clear" w:color="auto" w:fill="bfb1d0"/>
      </w:tcPr>
    </w:tblStylePr>
    <w:tcPr>
      <w:tcBorders/>
      <w:shd w:val="clear" w:color="auto" w:fill="e5dfec"/>
    </w:tcPr>
  </w:style>
  <w:style w:type="table" w:styleId="style245">
    <w:name w:val="Colorful Grid Accent 5"/>
    <w:basedOn w:val="style105"/>
    <w:next w:val="style245"/>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aeef3"/>
      <w:tblCellMar>
        <w:top w:w="0" w:type="dxa"/>
        <w:left w:w="108" w:type="dxa"/>
        <w:bottom w:w="0" w:type="dxa"/>
        <w:right w:w="108" w:type="dxa"/>
      </w:tblCellMar>
    </w:tblPr>
    <w:tblStylePr w:type="firstRow">
      <w:pPr/>
      <w:rPr>
        <w:b/>
        <w:bCs/>
      </w:rPr>
      <w:tblPr/>
      <w:tcPr>
        <w:tcBorders/>
        <w:shd w:val="clear" w:color="auto" w:fill="b6dde8"/>
      </w:tcPr>
    </w:tblStylePr>
    <w:tblStylePr w:type="lastRow">
      <w:pPr/>
      <w:rPr>
        <w:b/>
        <w:bCs/>
        <w:color w:val="000000"/>
      </w:rPr>
      <w:tblPr/>
      <w:tcPr>
        <w:tcBorders/>
        <w:shd w:val="clear" w:color="auto" w:fill="b6dde8"/>
      </w:tcPr>
    </w:tblStylePr>
    <w:tblStylePr w:type="band1Horz">
      <w:pPr/>
      <w:tblPr/>
      <w:tcPr>
        <w:tcBorders/>
        <w:shd w:val="clear" w:color="auto" w:fill="a5d5e2"/>
      </w:tcPr>
    </w:tblStylePr>
    <w:tblStylePr w:type="firstCol">
      <w:pPr/>
      <w:rPr>
        <w:color w:val="ffffff"/>
      </w:rPr>
      <w:tblPr/>
      <w:tcPr>
        <w:tcBorders/>
        <w:shd w:val="clear" w:color="auto" w:fill="31849b"/>
      </w:tcPr>
    </w:tblStylePr>
    <w:tblStylePr w:type="lastCol">
      <w:pPr/>
      <w:rPr>
        <w:color w:val="ffffff"/>
      </w:rPr>
      <w:tblPr/>
      <w:tcPr>
        <w:tcBorders/>
        <w:shd w:val="clear" w:color="auto" w:fill="31849b"/>
      </w:tcPr>
    </w:tblStylePr>
    <w:tblStylePr w:type="band1Vert">
      <w:pPr/>
      <w:tblPr/>
      <w:tcPr>
        <w:tcBorders/>
        <w:shd w:val="clear" w:color="auto" w:fill="a5d5e2"/>
      </w:tcPr>
    </w:tblStylePr>
    <w:tcPr>
      <w:tcBorders/>
      <w:shd w:val="clear" w:color="auto" w:fill="daeef3"/>
    </w:tcPr>
  </w:style>
  <w:style w:type="table" w:styleId="style259">
    <w:name w:val="Colorful Grid Accent 6"/>
    <w:basedOn w:val="style105"/>
    <w:next w:val="style25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de9d9"/>
      <w:tblCellMar>
        <w:top w:w="0" w:type="dxa"/>
        <w:left w:w="108" w:type="dxa"/>
        <w:bottom w:w="0" w:type="dxa"/>
        <w:right w:w="108" w:type="dxa"/>
      </w:tblCellMar>
    </w:tblPr>
    <w:tblStylePr w:type="firstRow">
      <w:pPr/>
      <w:rPr>
        <w:b/>
        <w:bCs/>
      </w:rPr>
      <w:tblPr/>
      <w:tcPr>
        <w:tcBorders/>
        <w:shd w:val="clear" w:color="auto" w:fill="fbd4b4"/>
      </w:tcPr>
    </w:tblStylePr>
    <w:tblStylePr w:type="lastRow">
      <w:pPr/>
      <w:rPr>
        <w:b/>
        <w:bCs/>
        <w:color w:val="000000"/>
      </w:rPr>
      <w:tblPr/>
      <w:tcPr>
        <w:tcBorders/>
        <w:shd w:val="clear" w:color="auto" w:fill="fbd4b4"/>
      </w:tcPr>
    </w:tblStylePr>
    <w:tblStylePr w:type="band1Horz">
      <w:pPr/>
      <w:tblPr/>
      <w:tcPr>
        <w:tcBorders/>
        <w:shd w:val="clear" w:color="auto" w:fill="fbcaa2"/>
      </w:tcPr>
    </w:tblStylePr>
    <w:tblStylePr w:type="firstCol">
      <w:pPr/>
      <w:rPr>
        <w:color w:val="ffffff"/>
      </w:rPr>
      <w:tblPr/>
      <w:tcPr>
        <w:tcBorders/>
        <w:shd w:val="clear" w:color="auto" w:fill="e36c0a"/>
      </w:tcPr>
    </w:tblStylePr>
    <w:tblStylePr w:type="lastCol">
      <w:pPr/>
      <w:rPr>
        <w:color w:val="ffffff"/>
      </w:rPr>
      <w:tblPr/>
      <w:tcPr>
        <w:tcBorders/>
        <w:shd w:val="clear" w:color="auto" w:fill="e36c0a"/>
      </w:tcPr>
    </w:tblStylePr>
    <w:tblStylePr w:type="band1Vert">
      <w:pPr/>
      <w:tblPr/>
      <w:tcPr>
        <w:tcBorders/>
        <w:shd w:val="clear" w:color="auto" w:fill="fbcaa2"/>
      </w:tcPr>
    </w:tblStylePr>
    <w:tcPr>
      <w:tcBorders/>
      <w:shd w:val="clear" w:color="auto" w:fill="fde9d9"/>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506</Words>
  <Pages>3</Pages>
  <Characters>3425</Characters>
  <Application>WPS Office</Application>
  <DocSecurity>0</DocSecurity>
  <Paragraphs>72</Paragraphs>
  <ScaleCrop>false</ScaleCrop>
  <LinksUpToDate>false</LinksUpToDate>
  <CharactersWithSpaces>3891</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2025-08-04T18:12:21Z</dcterms:created>
  <dc:creator>python-docx</dc:creator>
  <dc:description>generated by python-docx</dc:description>
  <lastModifiedBy>JKM-LX1</lastModifiedBy>
  <lastPrinted>2024-11-01T07:34:00Z</lastPrinted>
  <dcterms:modified xsi:type="dcterms:W3CDTF">2025-08-04T18:12:21Z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a7cf8abf52264ed8a3fb33e9be924cfd</vt:lpwstr>
  </property>
</Properties>
</file>