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ALIYAH SHOLANKE OMOTOLA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Phone: 09058643511  |  Email: aliyahsholanke@gmail.com  |  Location: Lagos, Nigeria</w:t>
      </w:r>
    </w:p>
    <w:p>
      <w:pPr>
        <w:pBdr>
          <w:bottom w:val="single" w:color="000000" w:sz="6" w:space="2"/>
        </w:pBdr>
        <w:spacing w:after="40" w:before="90"/>
      </w:pPr>
      <w:r>
        <w:rPr>
          <w:rFonts w:ascii="Calibri" w:cs="Calibri" w:eastAsia="Calibri" w:hAnsi="Calibri"/>
          <w:b/>
          <w:bCs/>
          <w:caps/>
          <w:sz w:val="24"/>
          <w:szCs w:val="24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Detail-oriented Biochemistry graduate with hands-on experience in quality control, quality assurance, and laboratory management within food and manufacturing environments. Skilled in sampling and testing raw materials, in-process samples, and finished products against approved specifications; monitoring compliance with quality standards, Good Manufacturing Practice (GMP), and food safety/hygiene requirements; and identifying and documenting non-conformances and quality deviations. Strong background in documentation control, data verification, and record-keeping in line with Good Documentation Practices (GDP). Proficient in Microsoft Office, with excellent communication and organizational skills.</w:t>
      </w:r>
    </w:p>
    <w:p>
      <w:pPr>
        <w:pBdr>
          <w:bottom w:val="single" w:color="000000" w:sz="6" w:space="2"/>
        </w:pBdr>
        <w:spacing w:after="40" w:before="90"/>
      </w:pPr>
      <w:r>
        <w:rPr>
          <w:rFonts w:ascii="Calibri" w:cs="Calibri" w:eastAsia="Calibri" w:hAnsi="Calibri"/>
          <w:b/>
          <w:bCs/>
          <w:caps/>
          <w:sz w:val="24"/>
          <w:szCs w:val="24"/>
        </w:rPr>
        <w:t xml:space="preserve">Work Experience</w:t>
      </w:r>
    </w:p>
    <w:p>
      <w:pPr>
        <w:spacing w:after="1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Quality Control Analyst / Laboratory Manager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 |  Crown Flour Mills  |  September 2025 – Present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Conduct quality control testing and sampling of raw materials, in-process samples, and finished products against approved specifications.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Monitor production processes for compliance with quality standards, Good Manufacturing Practice (GMP), hygiene, and food safety requirements.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Identify and document non-conforming products and quality deviations, supporting corrective and preventive actions (CAPA).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Maintain laboratory equipment and accurate, audit-ready testing and production records in line with Good Documentation Practices (GDP).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Review and reconcile testing data and records for accuracy and completeness, escalating discrepancies where required.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Support continuous quality improvement initiatives across production operations.</w:t>
      </w:r>
    </w:p>
    <w:p>
      <w:pPr>
        <w:spacing w:after="1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Receptionist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 |  RB Enterprise  |  2024 – 2025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Welcomed and attended to clients professionally, maintaining a high standard of customer service.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Managed phone calls, appointments, and office correspondence.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Maintained accurate office records and provided administrative support.</w:t>
      </w:r>
    </w:p>
    <w:p>
      <w:pPr>
        <w:spacing w:after="1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Office Assistant / Laboratory Intern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 |  Femi Hospital  |  April 2023 – October 2024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Assisted with daily office operations, filing, and documentation.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Supported laboratory testing, sample preparation, and accurate record maintenance.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Maintained laboratory cleanliness and organized controlled records.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Assisted senior laboratory personnel with routine analyses and data entry.</w:t>
      </w:r>
    </w:p>
    <w:p>
      <w:pPr>
        <w:pBdr>
          <w:bottom w:val="single" w:color="000000" w:sz="6" w:space="2"/>
        </w:pBdr>
        <w:spacing w:after="40" w:before="90"/>
      </w:pPr>
      <w:r>
        <w:rPr>
          <w:rFonts w:ascii="Calibri" w:cs="Calibri" w:eastAsia="Calibri" w:hAnsi="Calibri"/>
          <w:b/>
          <w:bCs/>
          <w:caps/>
          <w:sz w:val="24"/>
          <w:szCs w:val="24"/>
        </w:rPr>
        <w:t xml:space="preserve">Education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Bachelor of Science (B.Sc) in Biochemistry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Kwara State University  |  Graduated: September 2024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Senior Secondary School Certificate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Federal Airport Authority Secondary School  |  Completed: December 2020</w:t>
      </w:r>
    </w:p>
    <w:p>
      <w:pPr>
        <w:pBdr>
          <w:bottom w:val="single" w:color="000000" w:sz="6" w:space="2"/>
        </w:pBdr>
        <w:spacing w:after="40" w:before="90"/>
      </w:pPr>
      <w:r>
        <w:rPr>
          <w:rFonts w:ascii="Calibri" w:cs="Calibri" w:eastAsia="Calibri" w:hAnsi="Calibri"/>
          <w:b/>
          <w:bCs/>
          <w:caps/>
          <w:sz w:val="24"/>
          <w:szCs w:val="24"/>
        </w:rPr>
        <w:t xml:space="preserve">Certification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Virtual Assistant Certification</w:t>
      </w:r>
    </w:p>
    <w:p>
      <w:pPr>
        <w:pBdr>
          <w:bottom w:val="single" w:color="000000" w:sz="6" w:space="2"/>
        </w:pBdr>
        <w:spacing w:after="40" w:before="90"/>
      </w:pPr>
      <w:r>
        <w:rPr>
          <w:rFonts w:ascii="Calibri" w:cs="Calibri" w:eastAsia="Calibri" w:hAnsi="Calibri"/>
          <w:b/>
          <w:bCs/>
          <w:caps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Quality Control &amp; Quality Assurance (QA/QC)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Good Manufacturing Practice (GMP) &amp; Food Safety/Hygiene Compliance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Sampling, Inspection &amp; Testing (Raw Materials, In-Process, Finished Products)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Documentation Control &amp; Record Keeping (GDP)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Non-Conformance &amp; Deviation Reporting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Laboratory Management &amp; Analysis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Data Verification &amp; Reconciliation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Microsoft Office Suite (Word, Excel)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Attention to Detail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Communication &amp; Organizational Skills</w:t>
      </w:r>
    </w:p>
    <w:p>
      <w:pPr>
        <w:pBdr>
          <w:bottom w:val="single" w:color="000000" w:sz="6" w:space="2"/>
        </w:pBdr>
        <w:spacing w:after="40" w:before="90"/>
      </w:pPr>
      <w:r>
        <w:rPr>
          <w:rFonts w:ascii="Calibri" w:cs="Calibri" w:eastAsia="Calibri" w:hAnsi="Calibri"/>
          <w:b/>
          <w:bCs/>
          <w:caps/>
          <w:sz w:val="24"/>
          <w:szCs w:val="24"/>
        </w:rPr>
        <w:t xml:space="preserve">Language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English</w:t>
      </w:r>
    </w:p>
    <w:p>
      <w:pPr>
        <w:pBdr>
          <w:bottom w:val="single" w:color="000000" w:sz="6" w:space="2"/>
        </w:pBdr>
        <w:spacing w:after="40" w:before="90"/>
      </w:pPr>
      <w:r>
        <w:rPr>
          <w:rFonts w:ascii="Calibri" w:cs="Calibri" w:eastAsia="Calibri" w:hAnsi="Calibri"/>
          <w:b/>
          <w:bCs/>
          <w:caps/>
          <w:sz w:val="24"/>
          <w:szCs w:val="24"/>
        </w:rPr>
        <w:t xml:space="preserve">References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Dr. A.O. Sulyman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Lecturer, Department of Biochemistry, KWASU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Phone: +2348068486088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Email: aabdulhakeem.sulyman@kwasu.edu.ng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Dr. Femi Ekanade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Managing Director, Femi Hospital, Lagos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Phone: +2348033087652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Email: Ekanade1234@gmail.com</w:t>
      </w:r>
    </w:p>
    <w:sectPr>
      <w:pgSz w:w="12240" w:h="15840" w:orient="portrait"/>
      <w:pgMar w:top="380" w:right="860" w:bottom="380" w:left="8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2026-09-18T17:18:00.766Z</dcterms:created>
  <dcterms:modified xsi:type="dcterms:W3CDTF">2026-09-18T17:18:00.775Z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