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7AEA1" w14:textId="77777777" w:rsidR="00051B1D" w:rsidRPr="00DA07D4" w:rsidRDefault="00000000" w:rsidP="007E4A2E">
      <w:pPr>
        <w:spacing w:line="240" w:lineRule="auto"/>
        <w:jc w:val="center"/>
        <w:rPr>
          <w:rFonts w:ascii="Calibri" w:hAnsi="Calibri" w:cs="Calibri"/>
          <w:b/>
          <w:sz w:val="24"/>
          <w:szCs w:val="16"/>
        </w:rPr>
      </w:pPr>
      <w:r w:rsidRPr="00DA07D4">
        <w:rPr>
          <w:rFonts w:ascii="Calibri" w:hAnsi="Calibri" w:cs="Calibri"/>
          <w:b/>
          <w:sz w:val="24"/>
          <w:szCs w:val="16"/>
        </w:rPr>
        <w:t>ANOMA YETUNDE CHRISTIANA</w:t>
      </w:r>
    </w:p>
    <w:p w14:paraId="63ECF42D" w14:textId="60247146" w:rsidR="007E4A2E" w:rsidRPr="007E4A2E" w:rsidRDefault="0024330B" w:rsidP="007E4A2E">
      <w:pPr>
        <w:spacing w:line="24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Lagos</w:t>
      </w:r>
      <w:r w:rsidR="007E4A2E" w:rsidRPr="007E4A2E">
        <w:rPr>
          <w:rFonts w:ascii="Calibri" w:hAnsi="Calibri" w:cs="Calibri"/>
          <w:sz w:val="20"/>
          <w:szCs w:val="20"/>
        </w:rPr>
        <w:t>, Nigeria</w:t>
      </w:r>
    </w:p>
    <w:p w14:paraId="44330C96" w14:textId="4022C1CE" w:rsidR="00051B1D" w:rsidRPr="007E4A2E" w:rsidRDefault="007E4A2E" w:rsidP="007E4A2E">
      <w:pPr>
        <w:spacing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4"/>
        </w:rPr>
        <w:t xml:space="preserve">(+234) </w:t>
      </w:r>
      <w:r w:rsidRPr="007E4A2E">
        <w:rPr>
          <w:rFonts w:ascii="Calibri" w:hAnsi="Calibri" w:cs="Calibri"/>
          <w:sz w:val="20"/>
          <w:szCs w:val="24"/>
        </w:rPr>
        <w:t xml:space="preserve">8120900513 | anomayetunde@gmail.com  </w:t>
      </w:r>
    </w:p>
    <w:p w14:paraId="7DE589CD" w14:textId="77777777" w:rsidR="00DA07D4" w:rsidRDefault="00000000" w:rsidP="00E87873">
      <w:pPr>
        <w:pBdr>
          <w:bottom w:val="single" w:sz="6" w:space="1" w:color="auto"/>
        </w:pBdr>
        <w:spacing w:before="160" w:after="60" w:line="240" w:lineRule="auto"/>
        <w:rPr>
          <w:rFonts w:ascii="Calibri" w:hAnsi="Calibri" w:cs="Calibri"/>
          <w:b/>
          <w:sz w:val="22"/>
          <w:szCs w:val="20"/>
        </w:rPr>
      </w:pPr>
      <w:r w:rsidRPr="007E4A2E">
        <w:rPr>
          <w:rFonts w:ascii="Calibri" w:hAnsi="Calibri" w:cs="Calibri"/>
          <w:b/>
          <w:sz w:val="22"/>
          <w:szCs w:val="20"/>
        </w:rPr>
        <w:t>PROFESSIONAL PROFILE</w:t>
      </w:r>
    </w:p>
    <w:p w14:paraId="7D9C48D4" w14:textId="22FE1A1E" w:rsidR="00DA07D4" w:rsidRDefault="00E87873" w:rsidP="00E87873">
      <w:pPr>
        <w:pBdr>
          <w:bottom w:val="single" w:sz="6" w:space="1" w:color="auto"/>
        </w:pBdr>
        <w:spacing w:before="160" w:after="6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Dedicated </w:t>
      </w:r>
      <w:r w:rsidRPr="00E87873">
        <w:rPr>
          <w:rFonts w:ascii="Calibri" w:hAnsi="Calibri" w:cs="Calibri"/>
          <w:sz w:val="20"/>
          <w:szCs w:val="20"/>
        </w:rPr>
        <w:t xml:space="preserve">Public Health Science graduate of Kwara State University with practical experience from Primary Health Care field postings and a SIWES placement at the Lagos State Ministry of Health. Skilled in health promotion, community outreach, and disease prevention, with exposure to </w:t>
      </w:r>
      <w:r w:rsidR="00DA07D4" w:rsidRPr="00E87873">
        <w:rPr>
          <w:rFonts w:ascii="Calibri" w:hAnsi="Calibri" w:cs="Calibri"/>
          <w:sz w:val="20"/>
          <w:szCs w:val="20"/>
        </w:rPr>
        <w:t>immunization</w:t>
      </w:r>
      <w:r w:rsidRPr="00E87873">
        <w:rPr>
          <w:rFonts w:ascii="Calibri" w:hAnsi="Calibri" w:cs="Calibri"/>
          <w:sz w:val="20"/>
          <w:szCs w:val="20"/>
        </w:rPr>
        <w:t xml:space="preserve"> and blindness prevention activities.</w:t>
      </w:r>
    </w:p>
    <w:p w14:paraId="48F95C85" w14:textId="69E47D00" w:rsidR="00051B1D" w:rsidRPr="00E87873" w:rsidRDefault="00000000" w:rsidP="00E87873">
      <w:pPr>
        <w:pBdr>
          <w:bottom w:val="single" w:sz="6" w:space="1" w:color="auto"/>
        </w:pBdr>
        <w:spacing w:before="160" w:after="60" w:line="240" w:lineRule="auto"/>
        <w:rPr>
          <w:rFonts w:ascii="Calibri" w:hAnsi="Calibri" w:cs="Calibri"/>
          <w:sz w:val="20"/>
          <w:szCs w:val="20"/>
        </w:rPr>
      </w:pPr>
      <w:r w:rsidRPr="00E87873">
        <w:rPr>
          <w:rFonts w:ascii="Calibri" w:hAnsi="Calibri" w:cs="Calibri"/>
          <w:b/>
          <w:sz w:val="22"/>
          <w:szCs w:val="20"/>
        </w:rPr>
        <w:t>CAREER OBJECTIVE</w:t>
      </w:r>
    </w:p>
    <w:p w14:paraId="215F4444" w14:textId="3416505C" w:rsidR="00051B1D" w:rsidRPr="00BC0E98" w:rsidRDefault="00DA07D4" w:rsidP="00E87873">
      <w:pPr>
        <w:spacing w:after="60" w:line="240" w:lineRule="auto"/>
        <w:rPr>
          <w:rFonts w:ascii="Calibri" w:hAnsi="Calibri" w:cs="Calibri"/>
          <w:sz w:val="20"/>
          <w:szCs w:val="20"/>
        </w:rPr>
      </w:pPr>
      <w:r w:rsidRPr="00DA07D4">
        <w:rPr>
          <w:rFonts w:ascii="Calibri" w:hAnsi="Calibri" w:cs="Calibri"/>
          <w:sz w:val="20"/>
          <w:szCs w:val="20"/>
        </w:rPr>
        <w:t>To secure an entry-level role in a reputable health organization where I can apply my public health training to programs that promote health and prevent disease.</w:t>
      </w:r>
    </w:p>
    <w:p w14:paraId="73EAD9EE" w14:textId="65735128" w:rsidR="00DA07D4" w:rsidRPr="00D82C6F" w:rsidRDefault="00D82C6F" w:rsidP="00E87873">
      <w:pPr>
        <w:pBdr>
          <w:bottom w:val="single" w:sz="6" w:space="1" w:color="auto"/>
        </w:pBdr>
        <w:spacing w:before="160" w:after="60" w:line="240" w:lineRule="auto"/>
        <w:rPr>
          <w:rFonts w:ascii="Calibri" w:hAnsi="Calibri" w:cs="Calibri"/>
          <w:b/>
          <w:sz w:val="22"/>
          <w:szCs w:val="20"/>
        </w:rPr>
      </w:pPr>
      <w:r w:rsidRPr="00D82C6F">
        <w:rPr>
          <w:rFonts w:ascii="Calibri" w:hAnsi="Calibri" w:cs="Calibri"/>
          <w:b/>
          <w:sz w:val="22"/>
          <w:szCs w:val="20"/>
        </w:rPr>
        <w:t>WORK EXPERIENCE</w:t>
      </w:r>
    </w:p>
    <w:p w14:paraId="171EDBB1" w14:textId="19A63FF3" w:rsidR="00051B1D" w:rsidRPr="002A7BDB" w:rsidRDefault="00000000" w:rsidP="00E87873">
      <w:pPr>
        <w:spacing w:line="240" w:lineRule="auto"/>
        <w:rPr>
          <w:rFonts w:ascii="Calibri" w:hAnsi="Calibri" w:cs="Calibri"/>
          <w:i/>
          <w:iCs/>
          <w:color w:val="808080" w:themeColor="background1" w:themeShade="80"/>
          <w:sz w:val="18"/>
          <w:szCs w:val="18"/>
        </w:rPr>
      </w:pPr>
      <w:r w:rsidRPr="00BC0E98">
        <w:rPr>
          <w:rFonts w:ascii="Calibri" w:hAnsi="Calibri" w:cs="Calibri"/>
          <w:b/>
          <w:sz w:val="20"/>
          <w:szCs w:val="20"/>
        </w:rPr>
        <w:t>Lagos State Ministry of Health, Alausa</w:t>
      </w:r>
      <w:r w:rsidR="00DA07D4">
        <w:rPr>
          <w:rFonts w:ascii="Calibri" w:hAnsi="Calibri" w:cs="Calibri"/>
          <w:b/>
          <w:sz w:val="20"/>
          <w:szCs w:val="20"/>
        </w:rPr>
        <w:t xml:space="preserve"> </w:t>
      </w:r>
      <w:r w:rsidR="00DA07D4">
        <w:rPr>
          <w:rFonts w:ascii="Calibri" w:hAnsi="Calibri" w:cs="Calibri"/>
          <w:bCs/>
          <w:sz w:val="20"/>
          <w:szCs w:val="20"/>
        </w:rPr>
        <w:t>|</w:t>
      </w:r>
      <w:r w:rsidR="00BC0E98" w:rsidRPr="00DA07D4">
        <w:rPr>
          <w:rFonts w:ascii="Calibri" w:hAnsi="Calibri" w:cs="Calibri"/>
          <w:sz w:val="20"/>
          <w:szCs w:val="20"/>
        </w:rPr>
        <w:t>SIWES Student / Public Health Intern</w:t>
      </w:r>
      <w:r w:rsidR="002A7BDB">
        <w:rPr>
          <w:rFonts w:ascii="Calibri" w:hAnsi="Calibri" w:cs="Calibri"/>
          <w:sz w:val="18"/>
          <w:szCs w:val="18"/>
        </w:rPr>
        <w:tab/>
      </w:r>
      <w:r w:rsidR="002A7BDB">
        <w:rPr>
          <w:rFonts w:ascii="Calibri" w:hAnsi="Calibri" w:cs="Calibri"/>
          <w:sz w:val="18"/>
          <w:szCs w:val="18"/>
        </w:rPr>
        <w:tab/>
      </w:r>
      <w:r w:rsidR="002A7BDB">
        <w:rPr>
          <w:rFonts w:ascii="Calibri" w:hAnsi="Calibri" w:cs="Calibri"/>
          <w:sz w:val="18"/>
          <w:szCs w:val="18"/>
        </w:rPr>
        <w:tab/>
      </w:r>
      <w:r w:rsidR="002A7BDB" w:rsidRPr="002A7BDB"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  <w:t xml:space="preserve">Aug </w:t>
      </w:r>
      <w:r w:rsidR="00BC0E98" w:rsidRPr="002A7BDB"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  <w:t>2025</w:t>
      </w:r>
      <w:r w:rsidR="002A7BDB" w:rsidRPr="002A7BDB"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  <w:t xml:space="preserve"> – Nov 2025</w:t>
      </w:r>
    </w:p>
    <w:p w14:paraId="2CFA6A22" w14:textId="07917D24" w:rsidR="00BC0E98" w:rsidRPr="00BC0E98" w:rsidRDefault="00BC0E98" w:rsidP="00E87873">
      <w:pPr>
        <w:pStyle w:val="ListBullet"/>
        <w:spacing w:line="240" w:lineRule="auto"/>
        <w:rPr>
          <w:rFonts w:ascii="Calibri" w:hAnsi="Calibri" w:cs="Calibri"/>
          <w:sz w:val="20"/>
          <w:szCs w:val="20"/>
        </w:rPr>
      </w:pPr>
      <w:r w:rsidRPr="00BC0E98">
        <w:rPr>
          <w:rFonts w:ascii="Calibri" w:hAnsi="Calibri" w:cs="Calibri"/>
          <w:sz w:val="20"/>
          <w:szCs w:val="20"/>
        </w:rPr>
        <w:t>Gained hands-on experience in public health administration and program coordination, supporting day-to-day activities alongside health professionals.</w:t>
      </w:r>
    </w:p>
    <w:p w14:paraId="0A793897" w14:textId="70BA258E" w:rsidR="00BC0E98" w:rsidRPr="00BC0E98" w:rsidRDefault="00BC0E98" w:rsidP="00E87873">
      <w:pPr>
        <w:pStyle w:val="ListBullet"/>
        <w:spacing w:line="240" w:lineRule="auto"/>
        <w:rPr>
          <w:rFonts w:ascii="Calibri" w:hAnsi="Calibri" w:cs="Calibri"/>
          <w:sz w:val="20"/>
          <w:szCs w:val="20"/>
        </w:rPr>
      </w:pPr>
      <w:r w:rsidRPr="00BC0E98">
        <w:rPr>
          <w:rFonts w:ascii="Calibri" w:hAnsi="Calibri" w:cs="Calibri"/>
          <w:sz w:val="20"/>
          <w:szCs w:val="20"/>
        </w:rPr>
        <w:t>Supported the Blind Prevention Program, contributing to eye-health promotion and efforts to prevent avoidable blindness.</w:t>
      </w:r>
    </w:p>
    <w:p w14:paraId="20A09911" w14:textId="77777777" w:rsidR="00BC0E98" w:rsidRPr="00BC0E98" w:rsidRDefault="00BC0E98" w:rsidP="00E87873">
      <w:pPr>
        <w:pStyle w:val="ListBullet"/>
        <w:spacing w:line="240" w:lineRule="auto"/>
        <w:rPr>
          <w:rFonts w:ascii="Calibri" w:hAnsi="Calibri" w:cs="Calibri"/>
          <w:sz w:val="20"/>
          <w:szCs w:val="20"/>
        </w:rPr>
      </w:pPr>
      <w:r w:rsidRPr="00BC0E98">
        <w:rPr>
          <w:rFonts w:ascii="Calibri" w:hAnsi="Calibri" w:cs="Calibri"/>
          <w:sz w:val="20"/>
          <w:szCs w:val="20"/>
        </w:rPr>
        <w:t>Took part in World Sight Day and World Glaucoma Day campaigns, helping raise awareness of eye health, early detection of glaucoma, and access to appropriate eye care.</w:t>
      </w:r>
    </w:p>
    <w:p w14:paraId="29DC8602" w14:textId="0C0DB10E" w:rsidR="00BC0E98" w:rsidRPr="00BC0E98" w:rsidRDefault="00BC0E98" w:rsidP="00E87873">
      <w:pPr>
        <w:pStyle w:val="ListBullet"/>
        <w:spacing w:line="240" w:lineRule="auto"/>
        <w:rPr>
          <w:rFonts w:ascii="Calibri" w:hAnsi="Calibri" w:cs="Calibri"/>
          <w:sz w:val="20"/>
          <w:szCs w:val="20"/>
        </w:rPr>
      </w:pPr>
      <w:r w:rsidRPr="00BC0E98">
        <w:rPr>
          <w:rFonts w:ascii="Calibri" w:hAnsi="Calibri" w:cs="Calibri"/>
          <w:sz w:val="20"/>
          <w:szCs w:val="20"/>
        </w:rPr>
        <w:t>Assisted with health education, public awareness, and community outreach, building a practical understanding of health promotion and disease prevention.</w:t>
      </w:r>
    </w:p>
    <w:p w14:paraId="54E94E2E" w14:textId="264EE78C" w:rsidR="00BC0E98" w:rsidRPr="00BC0E98" w:rsidRDefault="00BC0E98" w:rsidP="00E87873">
      <w:pPr>
        <w:pStyle w:val="ListBullet"/>
        <w:spacing w:line="240" w:lineRule="auto"/>
        <w:rPr>
          <w:rFonts w:ascii="Calibri" w:hAnsi="Calibri" w:cs="Calibri"/>
          <w:sz w:val="20"/>
          <w:szCs w:val="20"/>
        </w:rPr>
      </w:pPr>
      <w:r w:rsidRPr="00BC0E98">
        <w:rPr>
          <w:rFonts w:ascii="Calibri" w:hAnsi="Calibri" w:cs="Calibri"/>
          <w:sz w:val="20"/>
          <w:szCs w:val="20"/>
        </w:rPr>
        <w:t>Developed communication, teamwork, interpersonal and organizational skills through collaboration with a multidisciplinary health team.</w:t>
      </w:r>
    </w:p>
    <w:p w14:paraId="48D68C16" w14:textId="77777777" w:rsidR="00051B1D" w:rsidRPr="00E87873" w:rsidRDefault="00000000" w:rsidP="00E87873">
      <w:pPr>
        <w:pBdr>
          <w:bottom w:val="single" w:sz="6" w:space="1" w:color="auto"/>
        </w:pBdr>
        <w:spacing w:before="160" w:after="60" w:line="240" w:lineRule="auto"/>
        <w:rPr>
          <w:rFonts w:ascii="Calibri" w:hAnsi="Calibri" w:cs="Calibri"/>
          <w:sz w:val="20"/>
          <w:szCs w:val="20"/>
        </w:rPr>
      </w:pPr>
      <w:r w:rsidRPr="00E87873">
        <w:rPr>
          <w:rFonts w:ascii="Calibri" w:hAnsi="Calibri" w:cs="Calibri"/>
          <w:b/>
          <w:sz w:val="22"/>
          <w:szCs w:val="20"/>
        </w:rPr>
        <w:t>FIELD PRACTICAL EXPERIENCE</w:t>
      </w:r>
    </w:p>
    <w:p w14:paraId="69C90C3E" w14:textId="563A7B31" w:rsidR="00051B1D" w:rsidRPr="002A7BDB" w:rsidRDefault="00000000" w:rsidP="00E87873">
      <w:pPr>
        <w:spacing w:line="240" w:lineRule="auto"/>
        <w:rPr>
          <w:rFonts w:ascii="Calibri" w:hAnsi="Calibri" w:cs="Calibri"/>
          <w:i/>
          <w:iCs/>
          <w:sz w:val="20"/>
          <w:szCs w:val="20"/>
        </w:rPr>
      </w:pPr>
      <w:r w:rsidRPr="00BC0E98">
        <w:rPr>
          <w:rFonts w:ascii="Calibri" w:hAnsi="Calibri" w:cs="Calibri"/>
          <w:b/>
          <w:sz w:val="20"/>
          <w:szCs w:val="20"/>
        </w:rPr>
        <w:t>Kwara State University</w:t>
      </w:r>
      <w:r w:rsidR="00DA07D4">
        <w:rPr>
          <w:rFonts w:ascii="Calibri" w:hAnsi="Calibri" w:cs="Calibri"/>
          <w:b/>
          <w:sz w:val="20"/>
          <w:szCs w:val="20"/>
        </w:rPr>
        <w:t xml:space="preserve"> </w:t>
      </w:r>
      <w:r w:rsidR="00DA07D4">
        <w:rPr>
          <w:rFonts w:ascii="Calibri" w:hAnsi="Calibri" w:cs="Calibri"/>
          <w:bCs/>
          <w:sz w:val="20"/>
          <w:szCs w:val="20"/>
        </w:rPr>
        <w:t xml:space="preserve">| </w:t>
      </w:r>
      <w:r w:rsidR="00DA07D4" w:rsidRPr="00DA07D4">
        <w:rPr>
          <w:rFonts w:ascii="Calibri" w:hAnsi="Calibri" w:cs="Calibri"/>
          <w:sz w:val="20"/>
          <w:szCs w:val="20"/>
        </w:rPr>
        <w:t>Community and Primary Health Care Field</w:t>
      </w:r>
      <w:r w:rsidR="00DA07D4">
        <w:rPr>
          <w:rFonts w:ascii="Calibri" w:hAnsi="Calibri" w:cs="Calibri"/>
          <w:sz w:val="20"/>
          <w:szCs w:val="20"/>
        </w:rPr>
        <w:t xml:space="preserve"> Postings</w:t>
      </w:r>
      <w:r w:rsidR="002A7BDB">
        <w:rPr>
          <w:rFonts w:ascii="Calibri" w:hAnsi="Calibri" w:cs="Calibri"/>
          <w:sz w:val="20"/>
          <w:szCs w:val="20"/>
        </w:rPr>
        <w:tab/>
      </w:r>
      <w:r w:rsidR="002A7BDB">
        <w:rPr>
          <w:rFonts w:ascii="Calibri" w:hAnsi="Calibri" w:cs="Calibri"/>
          <w:sz w:val="20"/>
          <w:szCs w:val="20"/>
        </w:rPr>
        <w:tab/>
      </w:r>
      <w:r w:rsidR="002A7BDB">
        <w:rPr>
          <w:rFonts w:ascii="Calibri" w:hAnsi="Calibri" w:cs="Calibri"/>
          <w:sz w:val="20"/>
          <w:szCs w:val="20"/>
        </w:rPr>
        <w:tab/>
      </w:r>
      <w:r w:rsidR="002A7BDB">
        <w:rPr>
          <w:rFonts w:ascii="Calibri" w:hAnsi="Calibri" w:cs="Calibri"/>
          <w:sz w:val="20"/>
          <w:szCs w:val="20"/>
        </w:rPr>
        <w:tab/>
      </w:r>
      <w:r w:rsidR="00DA07D4" w:rsidRPr="002A7BDB"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  <w:t>2022 – 2026</w:t>
      </w:r>
      <w:bookmarkStart w:id="0" w:name="_Hlk241656148"/>
    </w:p>
    <w:bookmarkEnd w:id="0"/>
    <w:p w14:paraId="60E7A813" w14:textId="68436984" w:rsidR="00051B1D" w:rsidRPr="00BC0E98" w:rsidRDefault="00BC0E98" w:rsidP="00E87873">
      <w:pPr>
        <w:pStyle w:val="ListBullet"/>
        <w:spacing w:after="30" w:line="240" w:lineRule="auto"/>
        <w:ind w:left="288" w:hanging="173"/>
        <w:rPr>
          <w:rFonts w:ascii="Calibri" w:hAnsi="Calibri" w:cs="Calibri"/>
          <w:sz w:val="20"/>
          <w:szCs w:val="20"/>
        </w:rPr>
      </w:pPr>
      <w:r w:rsidRPr="00BC0E98">
        <w:rPr>
          <w:rFonts w:ascii="Calibri" w:hAnsi="Calibri" w:cs="Calibri"/>
          <w:sz w:val="20"/>
          <w:szCs w:val="20"/>
        </w:rPr>
        <w:t>Completed field postings at Primary Health Care (PHC) centers, gaining practical exposure to how primary care services support disease prevention and community health.</w:t>
      </w:r>
    </w:p>
    <w:p w14:paraId="3227BCEA" w14:textId="3A3B0788" w:rsidR="00051B1D" w:rsidRPr="00BC0E98" w:rsidRDefault="00BC0E98" w:rsidP="00E87873">
      <w:pPr>
        <w:pStyle w:val="ListBullet"/>
        <w:spacing w:after="30" w:line="240" w:lineRule="auto"/>
        <w:ind w:left="288" w:hanging="173"/>
        <w:rPr>
          <w:rFonts w:ascii="Calibri" w:hAnsi="Calibri" w:cs="Calibri"/>
          <w:sz w:val="20"/>
          <w:szCs w:val="20"/>
        </w:rPr>
      </w:pPr>
      <w:r w:rsidRPr="00BC0E98">
        <w:rPr>
          <w:rFonts w:ascii="Calibri" w:hAnsi="Calibri" w:cs="Calibri"/>
          <w:sz w:val="20"/>
          <w:szCs w:val="20"/>
        </w:rPr>
        <w:t>Observed routine immunization services, including vaccine administration and client health education, and learned their role in preventing vaccine-preventable diseases.</w:t>
      </w:r>
    </w:p>
    <w:p w14:paraId="4E6D3D19" w14:textId="77777777" w:rsidR="00BC0E98" w:rsidRDefault="00BC0E98" w:rsidP="00E87873">
      <w:pPr>
        <w:pStyle w:val="ListBullet"/>
        <w:spacing w:after="30" w:line="240" w:lineRule="auto"/>
        <w:ind w:left="288" w:hanging="173"/>
        <w:rPr>
          <w:rFonts w:ascii="Calibri" w:hAnsi="Calibri" w:cs="Calibri"/>
          <w:sz w:val="20"/>
          <w:szCs w:val="20"/>
        </w:rPr>
      </w:pPr>
      <w:r w:rsidRPr="00BC0E98">
        <w:rPr>
          <w:rFonts w:ascii="Calibri" w:hAnsi="Calibri" w:cs="Calibri"/>
          <w:sz w:val="20"/>
          <w:szCs w:val="20"/>
        </w:rPr>
        <w:t>Took part in community health education, awareness, and health-promotion activities aimed at improving health knowledge and practices.</w:t>
      </w:r>
    </w:p>
    <w:p w14:paraId="605E72CC" w14:textId="77777777" w:rsidR="00BC0E98" w:rsidRDefault="00BC0E98" w:rsidP="00E87873">
      <w:pPr>
        <w:pStyle w:val="ListBullet"/>
        <w:spacing w:after="30" w:line="240" w:lineRule="auto"/>
        <w:ind w:left="288" w:hanging="173"/>
        <w:rPr>
          <w:rFonts w:ascii="Calibri" w:hAnsi="Calibri" w:cs="Calibri"/>
          <w:sz w:val="20"/>
          <w:szCs w:val="20"/>
        </w:rPr>
      </w:pPr>
      <w:r w:rsidRPr="00BC0E98">
        <w:rPr>
          <w:rFonts w:ascii="Calibri" w:hAnsi="Calibri" w:cs="Calibri"/>
          <w:sz w:val="20"/>
          <w:szCs w:val="20"/>
        </w:rPr>
        <w:t>Contributed to community-based data collection and assessments, helping to identify local health needs and public health challenges.</w:t>
      </w:r>
    </w:p>
    <w:p w14:paraId="08F5E12B" w14:textId="77777777" w:rsidR="00BC0E98" w:rsidRDefault="00BC0E98" w:rsidP="00E87873">
      <w:pPr>
        <w:pStyle w:val="ListBullet"/>
        <w:spacing w:after="30" w:line="240" w:lineRule="auto"/>
        <w:ind w:left="288" w:hanging="173"/>
        <w:rPr>
          <w:rFonts w:ascii="Calibri" w:hAnsi="Calibri" w:cs="Calibri"/>
          <w:sz w:val="20"/>
          <w:szCs w:val="20"/>
        </w:rPr>
      </w:pPr>
      <w:r w:rsidRPr="00BC0E98">
        <w:rPr>
          <w:rFonts w:ascii="Calibri" w:hAnsi="Calibri" w:cs="Calibri"/>
          <w:sz w:val="20"/>
          <w:szCs w:val="20"/>
        </w:rPr>
        <w:t>Applied classroom knowledge to real-world settings, building skills in community engagement, communication, teamwork, observation, and public health reporting.</w:t>
      </w:r>
    </w:p>
    <w:p w14:paraId="2F2B8E0E" w14:textId="61AE7A37" w:rsidR="00051B1D" w:rsidRPr="00E87873" w:rsidRDefault="00000000" w:rsidP="00E87873">
      <w:pPr>
        <w:pBdr>
          <w:bottom w:val="single" w:sz="6" w:space="1" w:color="auto"/>
        </w:pBdr>
        <w:spacing w:before="160" w:after="60" w:line="240" w:lineRule="auto"/>
        <w:rPr>
          <w:rFonts w:ascii="Calibri" w:hAnsi="Calibri" w:cs="Calibri"/>
          <w:sz w:val="20"/>
          <w:szCs w:val="20"/>
        </w:rPr>
      </w:pPr>
      <w:r w:rsidRPr="00E87873">
        <w:rPr>
          <w:rFonts w:ascii="Calibri" w:hAnsi="Calibri" w:cs="Calibri"/>
          <w:b/>
          <w:sz w:val="22"/>
          <w:szCs w:val="20"/>
        </w:rPr>
        <w:t>KEY SKILLS</w:t>
      </w:r>
    </w:p>
    <w:p w14:paraId="2FD69D78" w14:textId="77777777" w:rsidR="00E87873" w:rsidRPr="00E87873" w:rsidRDefault="00E87873" w:rsidP="00E87873">
      <w:pPr>
        <w:pStyle w:val="ListBullet"/>
        <w:spacing w:after="30" w:line="240" w:lineRule="auto"/>
        <w:ind w:left="288" w:hanging="173"/>
        <w:rPr>
          <w:rFonts w:ascii="Calibri" w:hAnsi="Calibri" w:cs="Calibri"/>
          <w:sz w:val="20"/>
          <w:szCs w:val="20"/>
        </w:rPr>
      </w:pPr>
      <w:r w:rsidRPr="00E87873">
        <w:rPr>
          <w:rFonts w:ascii="Calibri" w:hAnsi="Calibri" w:cs="Calibri"/>
          <w:sz w:val="20"/>
          <w:szCs w:val="20"/>
        </w:rPr>
        <w:t>Public health education, health promotion, and health communication</w:t>
      </w:r>
    </w:p>
    <w:p w14:paraId="59BBED85" w14:textId="77777777" w:rsidR="00E87873" w:rsidRPr="00E87873" w:rsidRDefault="00E87873" w:rsidP="00E87873">
      <w:pPr>
        <w:pStyle w:val="ListBullet"/>
        <w:spacing w:after="30" w:line="240" w:lineRule="auto"/>
        <w:ind w:left="288" w:hanging="173"/>
        <w:rPr>
          <w:rFonts w:ascii="Calibri" w:hAnsi="Calibri" w:cs="Calibri"/>
          <w:sz w:val="20"/>
          <w:szCs w:val="20"/>
        </w:rPr>
      </w:pPr>
      <w:r w:rsidRPr="00E87873">
        <w:rPr>
          <w:rFonts w:ascii="Calibri" w:hAnsi="Calibri" w:cs="Calibri"/>
          <w:sz w:val="20"/>
          <w:szCs w:val="20"/>
        </w:rPr>
        <w:t>Primary health care, community health, and community outreach</w:t>
      </w:r>
    </w:p>
    <w:p w14:paraId="4340CCA5" w14:textId="52DCE983" w:rsidR="00E87873" w:rsidRPr="00E87873" w:rsidRDefault="00E87873" w:rsidP="00E87873">
      <w:pPr>
        <w:pStyle w:val="ListBullet"/>
        <w:spacing w:after="30" w:line="240" w:lineRule="auto"/>
        <w:ind w:left="288" w:hanging="173"/>
        <w:rPr>
          <w:rFonts w:ascii="Calibri" w:hAnsi="Calibri" w:cs="Calibri"/>
          <w:sz w:val="20"/>
          <w:szCs w:val="20"/>
        </w:rPr>
      </w:pPr>
      <w:r w:rsidRPr="00E87873">
        <w:rPr>
          <w:rFonts w:ascii="Calibri" w:hAnsi="Calibri" w:cs="Calibri"/>
          <w:sz w:val="20"/>
          <w:szCs w:val="20"/>
        </w:rPr>
        <w:t>Immunization awareness and disease prevention</w:t>
      </w:r>
    </w:p>
    <w:p w14:paraId="70BCD3A1" w14:textId="77777777" w:rsidR="00E87873" w:rsidRPr="00E87873" w:rsidRDefault="00E87873" w:rsidP="00E87873">
      <w:pPr>
        <w:pStyle w:val="ListBullet"/>
        <w:spacing w:after="30" w:line="240" w:lineRule="auto"/>
        <w:ind w:left="288" w:hanging="173"/>
        <w:rPr>
          <w:rFonts w:ascii="Calibri" w:hAnsi="Calibri" w:cs="Calibri"/>
          <w:sz w:val="20"/>
          <w:szCs w:val="20"/>
        </w:rPr>
      </w:pPr>
      <w:r w:rsidRPr="00E87873">
        <w:rPr>
          <w:rFonts w:ascii="Calibri" w:hAnsi="Calibri" w:cs="Calibri"/>
          <w:sz w:val="20"/>
          <w:szCs w:val="20"/>
        </w:rPr>
        <w:t>Data collection, research, and report writing</w:t>
      </w:r>
    </w:p>
    <w:p w14:paraId="14C26D2C" w14:textId="795A896A" w:rsidR="00E87873" w:rsidRPr="00E87873" w:rsidRDefault="00E87873" w:rsidP="00E87873">
      <w:pPr>
        <w:pStyle w:val="ListBullet"/>
        <w:spacing w:after="30" w:line="240" w:lineRule="auto"/>
        <w:ind w:left="288" w:hanging="173"/>
        <w:rPr>
          <w:rFonts w:ascii="Calibri" w:hAnsi="Calibri" w:cs="Calibri"/>
          <w:sz w:val="20"/>
          <w:szCs w:val="20"/>
        </w:rPr>
      </w:pPr>
      <w:r w:rsidRPr="00E87873">
        <w:rPr>
          <w:rFonts w:ascii="Calibri" w:hAnsi="Calibri" w:cs="Calibri"/>
          <w:sz w:val="20"/>
          <w:szCs w:val="20"/>
        </w:rPr>
        <w:t>Teamwork, time management, and organization</w:t>
      </w:r>
    </w:p>
    <w:p w14:paraId="5F598BA6" w14:textId="77777777" w:rsidR="00E87873" w:rsidRPr="00E87873" w:rsidRDefault="00E87873" w:rsidP="00E87873">
      <w:pPr>
        <w:pStyle w:val="ListBullet"/>
        <w:spacing w:after="30" w:line="240" w:lineRule="auto"/>
        <w:ind w:left="288" w:hanging="173"/>
        <w:rPr>
          <w:rFonts w:ascii="Calibri" w:hAnsi="Calibri" w:cs="Calibri"/>
          <w:sz w:val="20"/>
          <w:szCs w:val="20"/>
        </w:rPr>
      </w:pPr>
      <w:r w:rsidRPr="00E87873">
        <w:rPr>
          <w:rFonts w:ascii="Calibri" w:hAnsi="Calibri" w:cs="Calibri"/>
          <w:sz w:val="20"/>
          <w:szCs w:val="20"/>
        </w:rPr>
        <w:t>Microsoft Word and basic computer skills</w:t>
      </w:r>
    </w:p>
    <w:p w14:paraId="5BBD0193" w14:textId="045EFB25" w:rsidR="007E4A2E" w:rsidRPr="00E87873" w:rsidRDefault="007E4A2E" w:rsidP="00E87873">
      <w:pPr>
        <w:pBdr>
          <w:bottom w:val="single" w:sz="6" w:space="1" w:color="auto"/>
        </w:pBdr>
        <w:spacing w:before="160" w:after="60" w:line="240" w:lineRule="auto"/>
        <w:rPr>
          <w:rFonts w:ascii="Calibri" w:hAnsi="Calibri" w:cs="Calibri"/>
          <w:sz w:val="20"/>
          <w:szCs w:val="20"/>
        </w:rPr>
      </w:pPr>
      <w:r w:rsidRPr="00E87873">
        <w:rPr>
          <w:rFonts w:ascii="Calibri" w:hAnsi="Calibri" w:cs="Calibri"/>
          <w:b/>
          <w:sz w:val="22"/>
          <w:szCs w:val="20"/>
        </w:rPr>
        <w:t>EDUCATION</w:t>
      </w:r>
    </w:p>
    <w:p w14:paraId="28518DE3" w14:textId="4F9253AE" w:rsidR="007E4A2E" w:rsidRDefault="007E4A2E" w:rsidP="00E87873">
      <w:pPr>
        <w:spacing w:line="240" w:lineRule="auto"/>
        <w:rPr>
          <w:rFonts w:ascii="Calibri" w:hAnsi="Calibri" w:cs="Calibri"/>
          <w:sz w:val="20"/>
          <w:szCs w:val="20"/>
        </w:rPr>
      </w:pPr>
      <w:r w:rsidRPr="00DA07D4">
        <w:rPr>
          <w:rFonts w:ascii="Calibri" w:hAnsi="Calibri" w:cs="Calibri"/>
          <w:b/>
          <w:bCs/>
          <w:sz w:val="20"/>
          <w:szCs w:val="20"/>
        </w:rPr>
        <w:t>B</w:t>
      </w:r>
      <w:r w:rsidR="00DA07D4" w:rsidRPr="00DA07D4">
        <w:rPr>
          <w:rFonts w:ascii="Calibri" w:hAnsi="Calibri" w:cs="Calibri"/>
          <w:b/>
          <w:bCs/>
          <w:sz w:val="20"/>
          <w:szCs w:val="20"/>
        </w:rPr>
        <w:t xml:space="preserve">achelor of Science, </w:t>
      </w:r>
      <w:r w:rsidRPr="00DA07D4">
        <w:rPr>
          <w:rFonts w:ascii="Calibri" w:hAnsi="Calibri" w:cs="Calibri"/>
          <w:b/>
          <w:bCs/>
          <w:sz w:val="20"/>
          <w:szCs w:val="20"/>
        </w:rPr>
        <w:t>Public Health Science</w:t>
      </w:r>
      <w:r w:rsidRPr="00E87873">
        <w:rPr>
          <w:rFonts w:ascii="Calibri" w:hAnsi="Calibri" w:cs="Calibri"/>
          <w:sz w:val="20"/>
          <w:szCs w:val="20"/>
        </w:rPr>
        <w:t xml:space="preserve"> | </w:t>
      </w:r>
      <w:r w:rsidRPr="00A94FB4"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  <w:t>2022 – 2026</w:t>
      </w:r>
    </w:p>
    <w:p w14:paraId="2D5D0A77" w14:textId="656745D4" w:rsidR="00DA07D4" w:rsidRPr="00DA07D4" w:rsidRDefault="00DA07D4" w:rsidP="00E87873">
      <w:pPr>
        <w:spacing w:line="240" w:lineRule="auto"/>
        <w:rPr>
          <w:rFonts w:ascii="Calibri" w:hAnsi="Calibri" w:cs="Calibri"/>
          <w:bCs/>
          <w:sz w:val="20"/>
          <w:szCs w:val="20"/>
        </w:rPr>
      </w:pPr>
      <w:r w:rsidRPr="00DA07D4">
        <w:rPr>
          <w:rFonts w:ascii="Calibri" w:hAnsi="Calibri" w:cs="Calibri"/>
          <w:bCs/>
          <w:sz w:val="20"/>
          <w:szCs w:val="20"/>
        </w:rPr>
        <w:t>Kwara State University, Kwara State</w:t>
      </w:r>
    </w:p>
    <w:p w14:paraId="2BE43433" w14:textId="77777777" w:rsidR="00051B1D" w:rsidRPr="00E87873" w:rsidRDefault="00000000" w:rsidP="00E87873">
      <w:pPr>
        <w:pBdr>
          <w:bottom w:val="single" w:sz="6" w:space="1" w:color="auto"/>
        </w:pBdr>
        <w:spacing w:before="160" w:after="60" w:line="240" w:lineRule="auto"/>
        <w:rPr>
          <w:rFonts w:ascii="Calibri" w:hAnsi="Calibri" w:cs="Calibri"/>
          <w:sz w:val="20"/>
          <w:szCs w:val="20"/>
        </w:rPr>
      </w:pPr>
      <w:r w:rsidRPr="00E87873">
        <w:rPr>
          <w:rFonts w:ascii="Calibri" w:hAnsi="Calibri" w:cs="Calibri"/>
          <w:b/>
          <w:sz w:val="22"/>
          <w:szCs w:val="20"/>
        </w:rPr>
        <w:lastRenderedPageBreak/>
        <w:t>AREAS OF PROFESSIONAL INTEREST</w:t>
      </w:r>
    </w:p>
    <w:p w14:paraId="7BA70FD1" w14:textId="2E3F8122" w:rsidR="00051B1D" w:rsidRPr="007E4A2E" w:rsidRDefault="00E87873" w:rsidP="00E87873">
      <w:pPr>
        <w:spacing w:line="240" w:lineRule="auto"/>
        <w:rPr>
          <w:rFonts w:ascii="Calibri" w:hAnsi="Calibri" w:cs="Calibri"/>
        </w:rPr>
      </w:pPr>
      <w:r w:rsidRPr="00E87873">
        <w:rPr>
          <w:rFonts w:ascii="Calibri" w:hAnsi="Calibri" w:cs="Calibri"/>
          <w:sz w:val="20"/>
          <w:szCs w:val="20"/>
        </w:rPr>
        <w:t xml:space="preserve">Epidemiology and public health research • Immunization and vaccine-preventable diseases • Disease prevention and control • Health promotion and health education • Community and public health • Eye health and blindness </w:t>
      </w:r>
      <w:r w:rsidR="0024330B" w:rsidRPr="00E87873">
        <w:rPr>
          <w:rFonts w:ascii="Calibri" w:hAnsi="Calibri" w:cs="Calibri"/>
          <w:sz w:val="20"/>
          <w:szCs w:val="20"/>
        </w:rPr>
        <w:t>prevention</w:t>
      </w:r>
      <w:r w:rsidR="0024330B">
        <w:rPr>
          <w:rFonts w:ascii="Calibri" w:hAnsi="Calibri" w:cs="Calibri"/>
          <w:sz w:val="20"/>
          <w:szCs w:val="20"/>
        </w:rPr>
        <w:t xml:space="preserve"> </w:t>
      </w:r>
      <w:r w:rsidR="0024330B" w:rsidRPr="00E87873">
        <w:rPr>
          <w:rFonts w:ascii="Calibri" w:hAnsi="Calibri" w:cs="Calibri"/>
          <w:sz w:val="20"/>
          <w:szCs w:val="20"/>
        </w:rPr>
        <w:t>•</w:t>
      </w:r>
      <w:r w:rsidR="0024330B">
        <w:rPr>
          <w:rFonts w:ascii="Calibri" w:hAnsi="Calibri" w:cs="Calibri"/>
          <w:sz w:val="20"/>
          <w:szCs w:val="20"/>
        </w:rPr>
        <w:t xml:space="preserve"> </w:t>
      </w:r>
      <w:r w:rsidR="0024330B" w:rsidRPr="0024330B">
        <w:rPr>
          <w:rFonts w:ascii="Calibri" w:hAnsi="Calibri" w:cs="Calibri"/>
          <w:sz w:val="20"/>
          <w:szCs w:val="20"/>
        </w:rPr>
        <w:t>Healthcare Sales and Business Development</w:t>
      </w:r>
      <w:r w:rsidR="003649B0">
        <w:rPr>
          <w:rFonts w:ascii="Calibri" w:hAnsi="Calibri" w:cs="Calibri"/>
          <w:sz w:val="20"/>
          <w:szCs w:val="20"/>
        </w:rPr>
        <w:t xml:space="preserve"> </w:t>
      </w:r>
      <w:r w:rsidR="003649B0" w:rsidRPr="003649B0">
        <w:rPr>
          <w:rFonts w:ascii="Calibri" w:hAnsi="Calibri" w:cs="Calibri"/>
          <w:sz w:val="20"/>
          <w:szCs w:val="20"/>
        </w:rPr>
        <w:t>Stakeolder</w:t>
      </w:r>
      <w:r w:rsidR="003649B0">
        <w:rPr>
          <w:rFonts w:ascii="Calibri" w:hAnsi="Calibri" w:cs="Calibri"/>
          <w:sz w:val="20"/>
          <w:szCs w:val="20"/>
        </w:rPr>
        <w:t xml:space="preserve"> </w:t>
      </w:r>
      <w:r w:rsidR="003649B0" w:rsidRPr="00E87873">
        <w:rPr>
          <w:rFonts w:ascii="Calibri" w:hAnsi="Calibri" w:cs="Calibri"/>
          <w:sz w:val="20"/>
          <w:szCs w:val="20"/>
        </w:rPr>
        <w:t>•</w:t>
      </w:r>
      <w:r w:rsidR="003649B0" w:rsidRPr="003649B0">
        <w:rPr>
          <w:rFonts w:ascii="Calibri" w:hAnsi="Calibri" w:cs="Calibri"/>
          <w:sz w:val="20"/>
          <w:szCs w:val="20"/>
        </w:rPr>
        <w:t xml:space="preserve"> Engagement and Client Relationship</w:t>
      </w:r>
      <w:r w:rsidR="003649B0">
        <w:rPr>
          <w:rFonts w:ascii="Calibri" w:hAnsi="Calibri" w:cs="Calibri"/>
          <w:sz w:val="20"/>
          <w:szCs w:val="20"/>
        </w:rPr>
        <w:t xml:space="preserve"> </w:t>
      </w:r>
      <w:r w:rsidR="003649B0" w:rsidRPr="00E87873">
        <w:rPr>
          <w:rFonts w:ascii="Calibri" w:hAnsi="Calibri" w:cs="Calibri"/>
          <w:sz w:val="20"/>
          <w:szCs w:val="20"/>
        </w:rPr>
        <w:t>•</w:t>
      </w:r>
      <w:r w:rsidR="003649B0">
        <w:rPr>
          <w:rFonts w:ascii="Calibri" w:hAnsi="Calibri" w:cs="Calibri"/>
          <w:sz w:val="20"/>
          <w:szCs w:val="20"/>
        </w:rPr>
        <w:t xml:space="preserve"> </w:t>
      </w:r>
      <w:r w:rsidR="003649B0" w:rsidRPr="003649B0">
        <w:rPr>
          <w:rFonts w:ascii="Calibri" w:hAnsi="Calibri" w:cs="Calibri"/>
          <w:sz w:val="20"/>
          <w:szCs w:val="20"/>
        </w:rPr>
        <w:t>Management</w:t>
      </w:r>
      <w:r w:rsidR="003649B0">
        <w:rPr>
          <w:rFonts w:ascii="Calibri" w:hAnsi="Calibri" w:cs="Calibri"/>
          <w:sz w:val="20"/>
          <w:szCs w:val="20"/>
        </w:rPr>
        <w:t xml:space="preserve"> Sales</w:t>
      </w:r>
    </w:p>
    <w:sectPr w:rsidR="00051B1D" w:rsidRPr="007E4A2E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2923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4300383">
    <w:abstractNumId w:val="8"/>
  </w:num>
  <w:num w:numId="2" w16cid:durableId="710109114">
    <w:abstractNumId w:val="6"/>
  </w:num>
  <w:num w:numId="3" w16cid:durableId="1386686816">
    <w:abstractNumId w:val="5"/>
  </w:num>
  <w:num w:numId="4" w16cid:durableId="997657602">
    <w:abstractNumId w:val="4"/>
  </w:num>
  <w:num w:numId="5" w16cid:durableId="369186612">
    <w:abstractNumId w:val="7"/>
  </w:num>
  <w:num w:numId="6" w16cid:durableId="677346337">
    <w:abstractNumId w:val="3"/>
  </w:num>
  <w:num w:numId="7" w16cid:durableId="999969869">
    <w:abstractNumId w:val="2"/>
  </w:num>
  <w:num w:numId="8" w16cid:durableId="566302429">
    <w:abstractNumId w:val="1"/>
  </w:num>
  <w:num w:numId="9" w16cid:durableId="1625426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B1D"/>
    <w:rsid w:val="0006063C"/>
    <w:rsid w:val="0015074B"/>
    <w:rsid w:val="0024330B"/>
    <w:rsid w:val="0029639D"/>
    <w:rsid w:val="002A7BDB"/>
    <w:rsid w:val="00326F90"/>
    <w:rsid w:val="003649B0"/>
    <w:rsid w:val="004655DD"/>
    <w:rsid w:val="007E4A2E"/>
    <w:rsid w:val="00874A0B"/>
    <w:rsid w:val="009A1ED6"/>
    <w:rsid w:val="00A94FB4"/>
    <w:rsid w:val="00AA1D8D"/>
    <w:rsid w:val="00B47730"/>
    <w:rsid w:val="00BC0E98"/>
    <w:rsid w:val="00CB0664"/>
    <w:rsid w:val="00D82C6F"/>
    <w:rsid w:val="00DA07D4"/>
    <w:rsid w:val="00E878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60D678"/>
  <w14:defaultImageDpi w14:val="300"/>
  <w15:docId w15:val="{CBC99BA3-5508-4291-8244-75DD8B74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7D4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Abraham Amusat</cp:lastModifiedBy>
  <cp:revision>2</cp:revision>
  <dcterms:created xsi:type="dcterms:W3CDTF">2026-10-20T14:09:00Z</dcterms:created>
  <dcterms:modified xsi:type="dcterms:W3CDTF">2026-10-20T14:09:00Z</dcterms:modified>
  <cp:category/>
</cp:coreProperties>
</file>