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C4402" w14:textId="777B18AA" w:rsidR="0014793A" w:rsidRPr="0014793A" w:rsidRDefault="00F032A9">
      <w:pPr>
        <w:pStyle w:val="p1"/>
      </w:pPr>
      <w:r>
        <w:rPr>
          <w:rStyle w:val="s1"/>
        </w:rPr>
        <w:t>B</w:t>
      </w:r>
      <w:r w:rsidRPr="0014793A">
        <w:rPr>
          <w:rStyle w:val="s1"/>
        </w:rPr>
        <w:t>ISOLA ADENIJI</w:t>
      </w:r>
    </w:p>
    <w:p w14:paraId="719C3349" w14:textId="77777777" w:rsidR="00F032A9" w:rsidRPr="0014793A" w:rsidRDefault="00F032A9">
      <w:pPr>
        <w:pStyle w:val="p1"/>
      </w:pPr>
      <w:r w:rsidRPr="0014793A">
        <w:rPr>
          <w:rStyle w:val="s1"/>
        </w:rPr>
        <w:t>Customer Success &amp; CX Operations Specialist | Fintech | CRM | Customer Retention</w:t>
      </w:r>
    </w:p>
    <w:p w14:paraId="10687BB2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Lagos, Nigeria | +234 703 349 3183 | mailto:bisolaadeniji@yahoo.com</w:t>
      </w:r>
      <w:r w:rsidRPr="0014793A">
        <w:br/>
      </w:r>
      <w:r w:rsidRPr="0014793A">
        <w:rPr>
          <w:rStyle w:val="s1"/>
        </w:rPr>
        <w:t>LinkedIn: linkedin.com/in/bisola-adeniji-65a272195</w:t>
      </w:r>
    </w:p>
    <w:p w14:paraId="15347051" w14:textId="77777777" w:rsidR="0084715C" w:rsidRPr="0014793A" w:rsidRDefault="0084715C">
      <w:pPr>
        <w:pStyle w:val="p1"/>
      </w:pPr>
    </w:p>
    <w:p w14:paraId="135E1F07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PROFESSIONAL SUMMARY</w:t>
      </w:r>
    </w:p>
    <w:p w14:paraId="0E7F0CFC" w14:textId="77777777" w:rsidR="0084715C" w:rsidRPr="0014793A" w:rsidRDefault="0084715C">
      <w:pPr>
        <w:pStyle w:val="p1"/>
      </w:pPr>
    </w:p>
    <w:p w14:paraId="6EE80C68" w14:textId="77076508" w:rsidR="00955EC1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Customer Success and CX professional with 7+ years of experience across fintech, technology, professional services and customer-facing businesses, with particular strength in customer retention, escalations, CRM operations and service recovery.</w:t>
      </w:r>
    </w:p>
    <w:p w14:paraId="3C0F0E13" w14:textId="77777777" w:rsidR="0070171A" w:rsidRPr="0014793A" w:rsidRDefault="0070171A">
      <w:pPr>
        <w:pStyle w:val="p1"/>
      </w:pPr>
    </w:p>
    <w:p w14:paraId="4E07B4F6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I work at the point where customers, systems and operations meet. I have handled high-volume customer enquiries, supported fintech users through onboarding and technical issues, managed escalations, improved CRM workflows, built customer-facing documentation and used customer feedback to identify operational and product issues.</w:t>
      </w:r>
    </w:p>
    <w:p w14:paraId="798848AD" w14:textId="77777777" w:rsidR="0070171A" w:rsidRPr="0014793A" w:rsidRDefault="0070171A">
      <w:pPr>
        <w:pStyle w:val="p1"/>
      </w:pPr>
    </w:p>
    <w:p w14:paraId="18B6124B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At Mavapay, I generated over $30,000 in turnover within 90 days while supporting customers across onboarding, troubleshooting and follow-up. I have also achieved 95–98% SLA performance, improved customer retention by 25%, and increased support efficiency by 30% through CRM and workflow improvements.</w:t>
      </w:r>
    </w:p>
    <w:p w14:paraId="4785407A" w14:textId="77777777" w:rsidR="00FB799C" w:rsidRPr="0014793A" w:rsidRDefault="00FB799C">
      <w:pPr>
        <w:pStyle w:val="p1"/>
      </w:pPr>
    </w:p>
    <w:p w14:paraId="1BE88151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I am particularly effective in situations where there is no perfect playbook yet: understanding what the customer is experiencing, getting to the root of the problem, coordinating the right internal teams and making sure the issue does not simply happen again.</w:t>
      </w:r>
    </w:p>
    <w:p w14:paraId="4D6B0AA8" w14:textId="77777777" w:rsidR="001164C7" w:rsidRPr="0014793A" w:rsidRDefault="001164C7">
      <w:pPr>
        <w:pStyle w:val="p1"/>
      </w:pPr>
    </w:p>
    <w:p w14:paraId="41B5D180" w14:textId="77777777" w:rsidR="00F032A9" w:rsidRPr="0014793A" w:rsidRDefault="00F032A9">
      <w:pPr>
        <w:pStyle w:val="p1"/>
      </w:pPr>
      <w:r w:rsidRPr="0014793A">
        <w:rPr>
          <w:rStyle w:val="s1"/>
        </w:rPr>
        <w:t>CORE SKILLS</w:t>
      </w:r>
    </w:p>
    <w:p w14:paraId="7732E381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Customer Success &amp; Retention | Escalation Management | Fintech Customer Support | Customer Experience Operations | CRM Administration | Salesforce | HubSpot | Zendesk | KYC &amp; Compliance Escalations | SLA &amp; Resolution Management | CSAT &amp; Customer Feedback | Knowledge Base &amp; FAQ Development | Customer Onboarding | Technical Troubleshooting | Incident &amp; Case Management | Product Feedback | Cross-functional Collaboration | Process Improvement | Remote Customer Support</w:t>
      </w:r>
    </w:p>
    <w:p w14:paraId="733F1902" w14:textId="77777777" w:rsidR="00A62E0C" w:rsidRPr="0014793A" w:rsidRDefault="00A62E0C">
      <w:pPr>
        <w:pStyle w:val="p1"/>
      </w:pPr>
    </w:p>
    <w:p w14:paraId="764EBB0E" w14:textId="77777777" w:rsidR="00F032A9" w:rsidRPr="0014793A" w:rsidRDefault="00F032A9">
      <w:pPr>
        <w:pStyle w:val="p1"/>
      </w:pPr>
      <w:r w:rsidRPr="0014793A">
        <w:rPr>
          <w:rStyle w:val="s1"/>
        </w:rPr>
        <w:t>PROFESSIONAL EXPERIENCE</w:t>
      </w:r>
    </w:p>
    <w:p w14:paraId="456AF734" w14:textId="77777777" w:rsidR="00F032A9" w:rsidRPr="0014793A" w:rsidRDefault="00F032A9">
      <w:pPr>
        <w:pStyle w:val="p1"/>
      </w:pPr>
      <w:r w:rsidRPr="0014793A">
        <w:rPr>
          <w:rStyle w:val="s1"/>
        </w:rPr>
        <w:t>CLIENT EXPERIENCE MANAGER</w:t>
      </w:r>
    </w:p>
    <w:p w14:paraId="339A6E1E" w14:textId="77777777" w:rsidR="00F032A9" w:rsidRPr="0014793A" w:rsidRDefault="00F032A9">
      <w:pPr>
        <w:pStyle w:val="p1"/>
      </w:pPr>
      <w:r w:rsidRPr="0014793A">
        <w:rPr>
          <w:rStyle w:val="s1"/>
        </w:rPr>
        <w:t>Hairitage Hub | Lagos | Feb 2026 – Present</w:t>
      </w:r>
    </w:p>
    <w:p w14:paraId="467F41C6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Lead day-to-day client experience operations, including service recovery, customer complaints, escalations, retention and front-desk service standards.</w:t>
      </w:r>
    </w:p>
    <w:p w14:paraId="1B0B30B5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Monitor customer enquiries, bookings, follow-ups, payments and service issues to identify recurring friction points and opportunities to improve the customer journey.</w:t>
      </w:r>
    </w:p>
    <w:p w14:paraId="17585930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Work across operations and frontline teams to resolve customer issues and ensure appropriate follow-through rather than simply closing complaints.</w:t>
      </w:r>
    </w:p>
    <w:p w14:paraId="33623A37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Track customer interactions and retention activity through CRM/booking systems and use customer patterns to inform operational decisions.</w:t>
      </w:r>
    </w:p>
    <w:p w14:paraId="5A601729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Support team training around customer communication, service standards, complaint handling and consistent use of operational systems.</w:t>
      </w:r>
    </w:p>
    <w:p w14:paraId="33656F2A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Produce CX reporting and identify gaps affecting repeat business, customer satisfaction and operational efficiency.</w:t>
      </w:r>
    </w:p>
    <w:p w14:paraId="0421A374" w14:textId="77777777" w:rsidR="002A6D9D" w:rsidRPr="0014793A" w:rsidRDefault="002A6D9D">
      <w:pPr>
        <w:pStyle w:val="p1"/>
      </w:pPr>
    </w:p>
    <w:p w14:paraId="55666DFB" w14:textId="77777777" w:rsidR="00F032A9" w:rsidRPr="0014793A" w:rsidRDefault="00F032A9">
      <w:pPr>
        <w:pStyle w:val="p1"/>
      </w:pPr>
      <w:r w:rsidRPr="0014793A">
        <w:rPr>
          <w:rStyle w:val="s1"/>
        </w:rPr>
        <w:t>BUSINESS SALES SPECIALIST — CONTRACT</w:t>
      </w:r>
    </w:p>
    <w:p w14:paraId="55961A36" w14:textId="77777777" w:rsidR="00F032A9" w:rsidRPr="0014793A" w:rsidRDefault="00F032A9">
      <w:pPr>
        <w:pStyle w:val="p1"/>
      </w:pPr>
      <w:r w:rsidRPr="0014793A">
        <w:rPr>
          <w:rStyle w:val="s1"/>
        </w:rPr>
        <w:t>Mavapay | Remote | May 2025 – Aug 2025</w:t>
      </w:r>
    </w:p>
    <w:p w14:paraId="7A787643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Generated $30,000+ in turnover within three months through fintech product sales, customer engagement and targeted upsell campaigns.</w:t>
      </w:r>
    </w:p>
    <w:p w14:paraId="7A5DD0B6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Supported customers through onboarding, product usage and first-level technical troubleshooting across chat, email and calls.</w:t>
      </w:r>
    </w:p>
    <w:p w14:paraId="7C1CD75D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Improved onboarding satisfaction by 18% by identifying friction points and strengthening the customer journey.</w:t>
      </w:r>
    </w:p>
    <w:p w14:paraId="797F17B9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Reduced sales-cycle time by 20% through improved Salesforce lead tracking, follow-up and pipeline visibility.</w:t>
      </w:r>
    </w:p>
    <w:p w14:paraId="1BBE07AD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Documented customer cases and escalations in CRM and coordinated resolution in line with support and compliance procedures.</w:t>
      </w:r>
    </w:p>
    <w:p w14:paraId="643927E0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Used customer conversations and recurring issues to identify opportunities for better communication, product education and follow-up.</w:t>
      </w:r>
    </w:p>
    <w:p w14:paraId="1F31E114" w14:textId="77777777" w:rsidR="002A6D9D" w:rsidRPr="0014793A" w:rsidRDefault="002A6D9D">
      <w:pPr>
        <w:pStyle w:val="p1"/>
      </w:pPr>
    </w:p>
    <w:p w14:paraId="7FBBA6C5" w14:textId="77777777" w:rsidR="00F032A9" w:rsidRPr="0014793A" w:rsidRDefault="00F032A9">
      <w:pPr>
        <w:pStyle w:val="p1"/>
      </w:pPr>
      <w:r w:rsidRPr="0014793A">
        <w:rPr>
          <w:rStyle w:val="s1"/>
        </w:rPr>
        <w:t>CUSTOMER SALES &amp; SUCCESS EXECUTIVE</w:t>
      </w:r>
    </w:p>
    <w:p w14:paraId="5CF9D112" w14:textId="77777777" w:rsidR="00F032A9" w:rsidRPr="0014793A" w:rsidRDefault="00F032A9">
      <w:pPr>
        <w:pStyle w:val="p1"/>
      </w:pPr>
      <w:r w:rsidRPr="0014793A">
        <w:rPr>
          <w:rStyle w:val="s1"/>
        </w:rPr>
        <w:t>Grace Technologies | Lagos | Nov 2024 – Jul 2025</w:t>
      </w:r>
    </w:p>
    <w:p w14:paraId="76D682F7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Managed 300+ customer enquiries daily, maintaining 98% SLA compliance across email, calls and CRM.</w:t>
      </w:r>
    </w:p>
    <w:p w14:paraId="1E6B3F5C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Increased customer retention by 25% through proactive engagement, needs-based recommendations and follow-up.</w:t>
      </w:r>
    </w:p>
    <w:p w14:paraId="136A690B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Built internal FAQs and help content that improved customer self-service and reduced repetitive support requests.</w:t>
      </w:r>
    </w:p>
    <w:p w14:paraId="744C7C72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Automated Salesforce and HubSpot workflows, improving support efficiency by approximately 30%.</w:t>
      </w:r>
    </w:p>
    <w:p w14:paraId="354F1D1F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Categorised, documented and tracked customer cases through resolution using structured help-desk procedures.</w:t>
      </w:r>
    </w:p>
    <w:p w14:paraId="371D03E8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Identified recurring customer issues and translated frontline feedback into process and support improvements.</w:t>
      </w:r>
    </w:p>
    <w:p w14:paraId="76D72370" w14:textId="77777777" w:rsidR="002A6D9D" w:rsidRPr="0014793A" w:rsidRDefault="002A6D9D">
      <w:pPr>
        <w:pStyle w:val="p1"/>
      </w:pPr>
    </w:p>
    <w:p w14:paraId="6F2BA65B" w14:textId="77777777" w:rsidR="00F032A9" w:rsidRPr="0014793A" w:rsidRDefault="00F032A9">
      <w:pPr>
        <w:pStyle w:val="p1"/>
      </w:pPr>
      <w:r w:rsidRPr="0014793A">
        <w:rPr>
          <w:rStyle w:val="s1"/>
        </w:rPr>
        <w:t>CUSTOMER LEAD &amp; MEDIA ASSOCIATE</w:t>
      </w:r>
    </w:p>
    <w:p w14:paraId="7899F168" w14:textId="77777777" w:rsidR="00F032A9" w:rsidRPr="0014793A" w:rsidRDefault="00F032A9">
      <w:pPr>
        <w:pStyle w:val="p1"/>
      </w:pPr>
      <w:r w:rsidRPr="0014793A">
        <w:rPr>
          <w:rStyle w:val="s1"/>
        </w:rPr>
        <w:t>Meadow Hall Group | Lagos | Sep 2022 – Oct 2024</w:t>
      </w:r>
    </w:p>
    <w:p w14:paraId="44CF28D4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Improved customer journey touchpoints, contributing to a 20% reduction in churn.</w:t>
      </w:r>
    </w:p>
    <w:p w14:paraId="5A5E2534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Delivered multi-channel customer support through email, social and chat, achieving 95% first-contact resolution.</w:t>
      </w:r>
    </w:p>
    <w:p w14:paraId="68C63413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Coordinated customer communications and feedback while working with internal teams to resolve service issues.</w:t>
      </w:r>
    </w:p>
    <w:p w14:paraId="16C8A43B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Created and maintained support documentation and training guides to improve consistency across the customer experience.</w:t>
      </w:r>
    </w:p>
    <w:p w14:paraId="2A51316B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Supported digital campaigns focused on engagement, customer adoption and retention.</w:t>
      </w:r>
    </w:p>
    <w:p w14:paraId="66D5BD02" w14:textId="77777777" w:rsidR="00A447C4" w:rsidRPr="0014793A" w:rsidRDefault="00A447C4">
      <w:pPr>
        <w:pStyle w:val="p1"/>
      </w:pPr>
    </w:p>
    <w:p w14:paraId="07E1A260" w14:textId="77777777" w:rsidR="00F032A9" w:rsidRPr="0014793A" w:rsidRDefault="00F032A9">
      <w:pPr>
        <w:pStyle w:val="p1"/>
      </w:pPr>
      <w:r w:rsidRPr="0014793A">
        <w:rPr>
          <w:rStyle w:val="s1"/>
        </w:rPr>
        <w:t>LEGAL ASSISTANT — CLIENT RELATIONSHIP MANAGEMENT</w:t>
      </w:r>
    </w:p>
    <w:p w14:paraId="761F01CE" w14:textId="77777777" w:rsidR="00F032A9" w:rsidRPr="0014793A" w:rsidRDefault="00F032A9">
      <w:pPr>
        <w:pStyle w:val="p1"/>
      </w:pPr>
      <w:r w:rsidRPr="0014793A">
        <w:rPr>
          <w:rStyle w:val="s1"/>
        </w:rPr>
        <w:t>Danielle Chambers | Lagos | May 2019 – Aug 2022</w:t>
      </w:r>
    </w:p>
    <w:p w14:paraId="1E95403D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Managed client enquiries, escalations and follow-ups while maintaining a high standard of confidentiality and accuracy.</w:t>
      </w:r>
    </w:p>
    <w:p w14:paraId="5ECE1623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Created a streamlined onboarding process that reduced client intake time by 25%.</w:t>
      </w:r>
    </w:p>
    <w:p w14:paraId="23341C7A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Maintained sensitive client documentation in accordance with internal compliance requirements.</w:t>
      </w:r>
    </w:p>
    <w:p w14:paraId="21352D0B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Coordinated information across clients and internal stakeholders to keep cases moving toward timely resolution.</w:t>
      </w:r>
    </w:p>
    <w:p w14:paraId="3BABC064" w14:textId="77777777" w:rsidR="00A10FE3" w:rsidRPr="0014793A" w:rsidRDefault="00A10FE3">
      <w:pPr>
        <w:pStyle w:val="p1"/>
      </w:pPr>
    </w:p>
    <w:p w14:paraId="100DC5BB" w14:textId="77777777" w:rsidR="00F032A9" w:rsidRPr="0014793A" w:rsidRDefault="00F032A9">
      <w:pPr>
        <w:pStyle w:val="p1"/>
      </w:pPr>
      <w:r w:rsidRPr="0014793A">
        <w:rPr>
          <w:rStyle w:val="s1"/>
        </w:rPr>
        <w:t>BUSINESS &amp; CUSTOMER SUCCESS LEAD</w:t>
      </w:r>
    </w:p>
    <w:p w14:paraId="7B675C64" w14:textId="77777777" w:rsidR="00F032A9" w:rsidRPr="0014793A" w:rsidRDefault="00F032A9">
      <w:pPr>
        <w:pStyle w:val="p1"/>
      </w:pPr>
      <w:r w:rsidRPr="0014793A">
        <w:rPr>
          <w:rStyle w:val="s1"/>
        </w:rPr>
        <w:t>True Rebel Fashion Co. | Accra | Oct 2015 – Feb 2018</w:t>
      </w:r>
    </w:p>
    <w:p w14:paraId="475050C7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Led customer support escalation processes, reducing complaint resolution time by 15%.</w:t>
      </w:r>
    </w:p>
    <w:p w14:paraId="6F37C412" w14:textId="77777777" w:rsidR="00F032A9" w:rsidRPr="0014793A" w:rsidRDefault="00F032A9">
      <w:pPr>
        <w:pStyle w:val="p1"/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Increased customer lifetime value by 10% through tailored loyalty and customer engagement initiatives.</w:t>
      </w:r>
    </w:p>
    <w:p w14:paraId="4969E851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apple-tab-span"/>
        </w:rPr>
        <w:tab/>
      </w:r>
      <w:r w:rsidRPr="0014793A">
        <w:rPr>
          <w:rStyle w:val="s1"/>
        </w:rPr>
        <w:t>•</w:t>
      </w:r>
      <w:r w:rsidRPr="0014793A">
        <w:rPr>
          <w:rStyle w:val="apple-tab-span"/>
        </w:rPr>
        <w:tab/>
      </w:r>
      <w:r w:rsidRPr="0014793A">
        <w:rPr>
          <w:rStyle w:val="s1"/>
        </w:rPr>
        <w:t>Contributed more than $200,000 in revenue through customer-focused business development and relationship management.</w:t>
      </w:r>
    </w:p>
    <w:p w14:paraId="7CF53CA2" w14:textId="77777777" w:rsidR="00A10FE3" w:rsidRPr="0014793A" w:rsidRDefault="00A10FE3">
      <w:pPr>
        <w:pStyle w:val="p1"/>
      </w:pPr>
    </w:p>
    <w:p w14:paraId="7F0235FA" w14:textId="77777777" w:rsidR="00F032A9" w:rsidRPr="0014793A" w:rsidRDefault="00F032A9">
      <w:pPr>
        <w:pStyle w:val="p1"/>
      </w:pPr>
      <w:r w:rsidRPr="0014793A">
        <w:rPr>
          <w:rStyle w:val="s1"/>
        </w:rPr>
        <w:t>EDUCATION &amp; CERTIFICATIONS</w:t>
      </w:r>
    </w:p>
    <w:p w14:paraId="12DDADC3" w14:textId="77777777" w:rsidR="00F032A9" w:rsidRPr="0014793A" w:rsidRDefault="00F032A9">
      <w:pPr>
        <w:pStyle w:val="p1"/>
      </w:pPr>
      <w:r w:rsidRPr="0014793A">
        <w:rPr>
          <w:rStyle w:val="s1"/>
        </w:rPr>
        <w:t>B.A. History &amp; International Relations — Lagos State University</w:t>
      </w:r>
    </w:p>
    <w:p w14:paraId="5D5FC191" w14:textId="77777777" w:rsidR="00F032A9" w:rsidRPr="0014793A" w:rsidRDefault="00F032A9">
      <w:pPr>
        <w:pStyle w:val="p1"/>
      </w:pPr>
      <w:r w:rsidRPr="0014793A">
        <w:rPr>
          <w:rStyle w:val="s1"/>
        </w:rPr>
        <w:t>Product Management Professional Certification — AltSchool Africa</w:t>
      </w:r>
    </w:p>
    <w:p w14:paraId="3D91CC90" w14:textId="77777777" w:rsidR="00F032A9" w:rsidRPr="0014793A" w:rsidRDefault="00F032A9">
      <w:pPr>
        <w:pStyle w:val="p1"/>
      </w:pPr>
      <w:r w:rsidRPr="0014793A">
        <w:rPr>
          <w:rStyle w:val="s1"/>
        </w:rPr>
        <w:t>Salesforce Administrator &amp; CRM Optimization — Practical Training</w:t>
      </w:r>
    </w:p>
    <w:p w14:paraId="1D6197F1" w14:textId="77777777" w:rsidR="00F032A9" w:rsidRPr="0014793A" w:rsidRDefault="00F032A9">
      <w:pPr>
        <w:pStyle w:val="p1"/>
      </w:pPr>
      <w:r w:rsidRPr="0014793A">
        <w:rPr>
          <w:rStyle w:val="s1"/>
        </w:rPr>
        <w:t>Digital Marketing Apprenticeship — Acadium</w:t>
      </w:r>
    </w:p>
    <w:p w14:paraId="440EB40B" w14:textId="77777777" w:rsidR="00F032A9" w:rsidRPr="0014793A" w:rsidRDefault="00F032A9">
      <w:pPr>
        <w:pStyle w:val="p1"/>
        <w:rPr>
          <w:rStyle w:val="s1"/>
        </w:rPr>
      </w:pPr>
      <w:r w:rsidRPr="0014793A">
        <w:rPr>
          <w:rStyle w:val="s1"/>
        </w:rPr>
        <w:t>Member — Chartered Institute of Customer Relations Management</w:t>
      </w:r>
    </w:p>
    <w:p w14:paraId="6B069895" w14:textId="77777777" w:rsidR="006E776F" w:rsidRPr="0014793A" w:rsidRDefault="006E776F">
      <w:pPr>
        <w:pStyle w:val="p1"/>
      </w:pPr>
    </w:p>
    <w:p w14:paraId="031DEC62" w14:textId="77777777" w:rsidR="00F032A9" w:rsidRPr="0014793A" w:rsidRDefault="00F032A9">
      <w:pPr>
        <w:pStyle w:val="p1"/>
      </w:pPr>
      <w:r w:rsidRPr="0014793A">
        <w:rPr>
          <w:rStyle w:val="s1"/>
        </w:rPr>
        <w:t>TECHNOLOGY</w:t>
      </w:r>
    </w:p>
    <w:p w14:paraId="2E020BAC" w14:textId="77777777" w:rsidR="00F032A9" w:rsidRPr="0014793A" w:rsidRDefault="00F032A9">
      <w:pPr>
        <w:pStyle w:val="p1"/>
      </w:pPr>
      <w:r w:rsidRPr="0014793A">
        <w:rPr>
          <w:rStyle w:val="s1"/>
        </w:rPr>
        <w:t>CRM: Salesforce, HubSpot</w:t>
      </w:r>
      <w:r w:rsidRPr="0014793A">
        <w:br/>
      </w:r>
      <w:r w:rsidRPr="0014793A">
        <w:rPr>
          <w:rStyle w:val="s1"/>
        </w:rPr>
        <w:t>Customer Support: Zendesk, Freshdesk, Front</w:t>
      </w:r>
      <w:r w:rsidRPr="0014793A">
        <w:br/>
      </w:r>
      <w:r w:rsidRPr="0014793A">
        <w:rPr>
          <w:rStyle w:val="s1"/>
        </w:rPr>
        <w:t>Productivity: Notion, Asana, Trello, Slack, Discord</w:t>
      </w:r>
      <w:r w:rsidRPr="0014793A">
        <w:br/>
      </w:r>
      <w:r w:rsidRPr="0014793A">
        <w:rPr>
          <w:rStyle w:val="s1"/>
        </w:rPr>
        <w:t>Analytics: Power BI, Google Analytics</w:t>
      </w:r>
      <w:r w:rsidRPr="0014793A">
        <w:br/>
      </w:r>
      <w:r w:rsidRPr="0014793A">
        <w:rPr>
          <w:rStyle w:val="s1"/>
        </w:rPr>
        <w:t>Customer Feedback: Typeform, Google Forms</w:t>
      </w:r>
      <w:r w:rsidRPr="0014793A">
        <w:br/>
      </w:r>
      <w:r w:rsidRPr="0014793A">
        <w:rPr>
          <w:rStyle w:val="s1"/>
        </w:rPr>
        <w:t>Case Management: Incident Logging, Case Categorisation, Escalation &amp; Resolution Tracking</w:t>
      </w:r>
      <w:r w:rsidRPr="0014793A">
        <w:rPr>
          <w:rStyle w:val="apple-converted-space"/>
        </w:rPr>
        <w:t> </w:t>
      </w:r>
    </w:p>
    <w:p w14:paraId="634E6D8B" w14:textId="1F869570" w:rsidR="00F41BEE" w:rsidRPr="0014793A" w:rsidRDefault="00F41BEE" w:rsidP="00F032A9">
      <w:pPr>
        <w:pStyle w:val="Title"/>
        <w:rPr>
          <w:b w:val="0"/>
        </w:rPr>
      </w:pPr>
    </w:p>
    <w:sectPr w:rsidR="00F41BEE" w:rsidRPr="0014793A" w:rsidSect="00ED59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7" w:right="1512" w:bottom="720" w:left="1368" w:header="576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EA503B" w14:textId="77777777" w:rsidR="00F032A9" w:rsidRDefault="00F032A9">
      <w:pPr>
        <w:spacing w:after="0"/>
      </w:pPr>
      <w:r>
        <w:separator/>
      </w:r>
    </w:p>
  </w:endnote>
  <w:endnote w:type="continuationSeparator" w:id="0">
    <w:p w14:paraId="71E75FDF" w14:textId="77777777" w:rsidR="00F032A9" w:rsidRDefault="00F032A9">
      <w:pPr>
        <w:spacing w:after="0"/>
      </w:pPr>
      <w:r>
        <w:continuationSeparator/>
      </w:r>
    </w:p>
  </w:endnote>
  <w:endnote w:type="continuationNotice" w:id="1">
    <w:p w14:paraId="7E6CF37D" w14:textId="77777777" w:rsidR="00F032A9" w:rsidRDefault="00F032A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26A25" w14:textId="77777777" w:rsidR="00ED598E" w:rsidRDefault="00ED5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42D6AB" w14:textId="77777777" w:rsidR="00ED598E" w:rsidRDefault="00ED59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F9DF8" w14:textId="77777777" w:rsidR="00ED598E" w:rsidRDefault="00ED5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FA64F" w14:textId="77777777" w:rsidR="00F032A9" w:rsidRDefault="00F032A9">
      <w:pPr>
        <w:spacing w:after="0"/>
      </w:pPr>
      <w:r>
        <w:separator/>
      </w:r>
    </w:p>
  </w:footnote>
  <w:footnote w:type="continuationSeparator" w:id="0">
    <w:p w14:paraId="34D2D86E" w14:textId="77777777" w:rsidR="00F032A9" w:rsidRDefault="00F032A9">
      <w:pPr>
        <w:spacing w:after="0"/>
      </w:pPr>
      <w:r>
        <w:continuationSeparator/>
      </w:r>
    </w:p>
  </w:footnote>
  <w:footnote w:type="continuationNotice" w:id="1">
    <w:p w14:paraId="1755E71A" w14:textId="77777777" w:rsidR="00F032A9" w:rsidRDefault="00F032A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6554FB" w14:textId="77777777" w:rsidR="00ED598E" w:rsidRDefault="00ED59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7DEAEF" w14:textId="77777777" w:rsidR="00ED598E" w:rsidRDefault="00ED59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3295A" w14:textId="77777777" w:rsidR="00ED598E" w:rsidRDefault="00ED5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0"/>
  </w:num>
  <w:num w:numId="15" w16cid:durableId="94441604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A9"/>
    <w:rsid w:val="00003455"/>
    <w:rsid w:val="00021C10"/>
    <w:rsid w:val="00032277"/>
    <w:rsid w:val="00032383"/>
    <w:rsid w:val="00032982"/>
    <w:rsid w:val="00037A3D"/>
    <w:rsid w:val="00037A80"/>
    <w:rsid w:val="0004081D"/>
    <w:rsid w:val="00047720"/>
    <w:rsid w:val="00047C0B"/>
    <w:rsid w:val="000539BD"/>
    <w:rsid w:val="00066E2A"/>
    <w:rsid w:val="00076DB4"/>
    <w:rsid w:val="0009195F"/>
    <w:rsid w:val="000D355D"/>
    <w:rsid w:val="001046AC"/>
    <w:rsid w:val="0011008C"/>
    <w:rsid w:val="00111371"/>
    <w:rsid w:val="001164C7"/>
    <w:rsid w:val="001172E5"/>
    <w:rsid w:val="001274B5"/>
    <w:rsid w:val="00140528"/>
    <w:rsid w:val="001433E3"/>
    <w:rsid w:val="0014793A"/>
    <w:rsid w:val="0016014D"/>
    <w:rsid w:val="001608CC"/>
    <w:rsid w:val="0018191F"/>
    <w:rsid w:val="00181FE7"/>
    <w:rsid w:val="00186230"/>
    <w:rsid w:val="001D4B58"/>
    <w:rsid w:val="001E5D92"/>
    <w:rsid w:val="00200572"/>
    <w:rsid w:val="00262033"/>
    <w:rsid w:val="0026740C"/>
    <w:rsid w:val="00271453"/>
    <w:rsid w:val="00276E4F"/>
    <w:rsid w:val="00295104"/>
    <w:rsid w:val="002A6D9D"/>
    <w:rsid w:val="002C0DDD"/>
    <w:rsid w:val="002D59A2"/>
    <w:rsid w:val="00302F19"/>
    <w:rsid w:val="00304507"/>
    <w:rsid w:val="003108DB"/>
    <w:rsid w:val="00331246"/>
    <w:rsid w:val="003319FB"/>
    <w:rsid w:val="00351D1B"/>
    <w:rsid w:val="00357FD0"/>
    <w:rsid w:val="003630D5"/>
    <w:rsid w:val="00374627"/>
    <w:rsid w:val="00380722"/>
    <w:rsid w:val="00394A6D"/>
    <w:rsid w:val="003B2143"/>
    <w:rsid w:val="003C14A1"/>
    <w:rsid w:val="003C38F0"/>
    <w:rsid w:val="003F19B9"/>
    <w:rsid w:val="00400FD0"/>
    <w:rsid w:val="0040118E"/>
    <w:rsid w:val="00420DE9"/>
    <w:rsid w:val="00433CD1"/>
    <w:rsid w:val="00445933"/>
    <w:rsid w:val="004476A1"/>
    <w:rsid w:val="004476B0"/>
    <w:rsid w:val="004A4BFA"/>
    <w:rsid w:val="004D433E"/>
    <w:rsid w:val="004E47F6"/>
    <w:rsid w:val="004E6381"/>
    <w:rsid w:val="004F305A"/>
    <w:rsid w:val="004F7524"/>
    <w:rsid w:val="00504FB9"/>
    <w:rsid w:val="005114E7"/>
    <w:rsid w:val="005338E9"/>
    <w:rsid w:val="00536083"/>
    <w:rsid w:val="00542008"/>
    <w:rsid w:val="005463C0"/>
    <w:rsid w:val="00582E2D"/>
    <w:rsid w:val="005A1CE4"/>
    <w:rsid w:val="005A29F5"/>
    <w:rsid w:val="005A77FC"/>
    <w:rsid w:val="005A7D8A"/>
    <w:rsid w:val="005C2BF4"/>
    <w:rsid w:val="005D49B2"/>
    <w:rsid w:val="005D5D10"/>
    <w:rsid w:val="005E5E55"/>
    <w:rsid w:val="005F04C0"/>
    <w:rsid w:val="00605599"/>
    <w:rsid w:val="00616068"/>
    <w:rsid w:val="00627B1A"/>
    <w:rsid w:val="006734FD"/>
    <w:rsid w:val="00692F19"/>
    <w:rsid w:val="006953A2"/>
    <w:rsid w:val="006A3D6F"/>
    <w:rsid w:val="006B4315"/>
    <w:rsid w:val="006D236F"/>
    <w:rsid w:val="006E0605"/>
    <w:rsid w:val="006E401C"/>
    <w:rsid w:val="006E776F"/>
    <w:rsid w:val="006F0EAE"/>
    <w:rsid w:val="006F2441"/>
    <w:rsid w:val="0070171A"/>
    <w:rsid w:val="00711175"/>
    <w:rsid w:val="00712084"/>
    <w:rsid w:val="007148DA"/>
    <w:rsid w:val="007571DC"/>
    <w:rsid w:val="00774126"/>
    <w:rsid w:val="0077621B"/>
    <w:rsid w:val="00781236"/>
    <w:rsid w:val="007941C7"/>
    <w:rsid w:val="007963CE"/>
    <w:rsid w:val="007A7186"/>
    <w:rsid w:val="007D00B3"/>
    <w:rsid w:val="00824550"/>
    <w:rsid w:val="008406FF"/>
    <w:rsid w:val="0084136C"/>
    <w:rsid w:val="0084715C"/>
    <w:rsid w:val="00855CA3"/>
    <w:rsid w:val="0086325C"/>
    <w:rsid w:val="00873549"/>
    <w:rsid w:val="00886378"/>
    <w:rsid w:val="00886E4A"/>
    <w:rsid w:val="008916B6"/>
    <w:rsid w:val="008D5413"/>
    <w:rsid w:val="008D5A41"/>
    <w:rsid w:val="008D6A27"/>
    <w:rsid w:val="008E038B"/>
    <w:rsid w:val="008E10EB"/>
    <w:rsid w:val="008E5671"/>
    <w:rsid w:val="00912D4C"/>
    <w:rsid w:val="00924DC2"/>
    <w:rsid w:val="0093056E"/>
    <w:rsid w:val="0093754D"/>
    <w:rsid w:val="00950405"/>
    <w:rsid w:val="00950EA4"/>
    <w:rsid w:val="00952F98"/>
    <w:rsid w:val="00955EC1"/>
    <w:rsid w:val="00956C3B"/>
    <w:rsid w:val="00971892"/>
    <w:rsid w:val="0097323F"/>
    <w:rsid w:val="009757B2"/>
    <w:rsid w:val="009763C8"/>
    <w:rsid w:val="00982EDE"/>
    <w:rsid w:val="009858B8"/>
    <w:rsid w:val="009B24B9"/>
    <w:rsid w:val="009C2119"/>
    <w:rsid w:val="009C429D"/>
    <w:rsid w:val="009C7FD6"/>
    <w:rsid w:val="009D04EB"/>
    <w:rsid w:val="009D41D9"/>
    <w:rsid w:val="009D5B56"/>
    <w:rsid w:val="009E3475"/>
    <w:rsid w:val="009F2912"/>
    <w:rsid w:val="00A00679"/>
    <w:rsid w:val="00A10FE3"/>
    <w:rsid w:val="00A249B7"/>
    <w:rsid w:val="00A36F7A"/>
    <w:rsid w:val="00A447C4"/>
    <w:rsid w:val="00A62E0C"/>
    <w:rsid w:val="00A7066C"/>
    <w:rsid w:val="00A70EFD"/>
    <w:rsid w:val="00A8131A"/>
    <w:rsid w:val="00AA2091"/>
    <w:rsid w:val="00AB2C3D"/>
    <w:rsid w:val="00AF3073"/>
    <w:rsid w:val="00B05FB6"/>
    <w:rsid w:val="00B063E6"/>
    <w:rsid w:val="00B15C87"/>
    <w:rsid w:val="00B203B6"/>
    <w:rsid w:val="00B35070"/>
    <w:rsid w:val="00B430AF"/>
    <w:rsid w:val="00B5201C"/>
    <w:rsid w:val="00B5257D"/>
    <w:rsid w:val="00B610B1"/>
    <w:rsid w:val="00B769EE"/>
    <w:rsid w:val="00B8342B"/>
    <w:rsid w:val="00B86516"/>
    <w:rsid w:val="00BB273E"/>
    <w:rsid w:val="00BC593A"/>
    <w:rsid w:val="00BD735D"/>
    <w:rsid w:val="00C03729"/>
    <w:rsid w:val="00C04033"/>
    <w:rsid w:val="00C30F46"/>
    <w:rsid w:val="00C444AC"/>
    <w:rsid w:val="00C57E43"/>
    <w:rsid w:val="00C6464E"/>
    <w:rsid w:val="00C72B59"/>
    <w:rsid w:val="00C86F4F"/>
    <w:rsid w:val="00C904F1"/>
    <w:rsid w:val="00C9734F"/>
    <w:rsid w:val="00CC75DB"/>
    <w:rsid w:val="00D016ED"/>
    <w:rsid w:val="00D05F48"/>
    <w:rsid w:val="00D241A0"/>
    <w:rsid w:val="00D33143"/>
    <w:rsid w:val="00D37D67"/>
    <w:rsid w:val="00D4111F"/>
    <w:rsid w:val="00D468C9"/>
    <w:rsid w:val="00D52131"/>
    <w:rsid w:val="00D56207"/>
    <w:rsid w:val="00D6278D"/>
    <w:rsid w:val="00D7441A"/>
    <w:rsid w:val="00D757F2"/>
    <w:rsid w:val="00D765AF"/>
    <w:rsid w:val="00D95183"/>
    <w:rsid w:val="00DD4208"/>
    <w:rsid w:val="00DF3D23"/>
    <w:rsid w:val="00E01B82"/>
    <w:rsid w:val="00E23538"/>
    <w:rsid w:val="00E321B6"/>
    <w:rsid w:val="00E45F8D"/>
    <w:rsid w:val="00E71047"/>
    <w:rsid w:val="00E726F0"/>
    <w:rsid w:val="00EA2B92"/>
    <w:rsid w:val="00EC12CE"/>
    <w:rsid w:val="00ED598E"/>
    <w:rsid w:val="00ED7FEB"/>
    <w:rsid w:val="00EE25F3"/>
    <w:rsid w:val="00F032A9"/>
    <w:rsid w:val="00F37140"/>
    <w:rsid w:val="00F40303"/>
    <w:rsid w:val="00F41BEE"/>
    <w:rsid w:val="00FB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80D6A"/>
  <w15:chartTrackingRefBased/>
  <w15:docId w15:val="{33ACEE84-0FDD-DF4A-B455-C7C61862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12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98E"/>
    <w:pPr>
      <w:keepNext/>
      <w:keepLines/>
      <w:spacing w:before="200" w:after="8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D598E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paragraph" w:customStyle="1" w:styleId="p1">
    <w:name w:val="p1"/>
    <w:basedOn w:val="Normal"/>
    <w:rsid w:val="00F032A9"/>
    <w:pPr>
      <w:spacing w:after="0"/>
    </w:pPr>
    <w:rPr>
      <w:rFonts w:ascii="Helvetica" w:eastAsiaTheme="minorEastAsia" w:hAnsi="Helvetica" w:cs="Times New Roman"/>
      <w:color w:val="auto"/>
      <w:sz w:val="18"/>
      <w:szCs w:val="18"/>
      <w:lang w:eastAsia="en-US"/>
    </w:rPr>
  </w:style>
  <w:style w:type="character" w:customStyle="1" w:styleId="s1">
    <w:name w:val="s1"/>
    <w:basedOn w:val="DefaultParagraphFont"/>
    <w:rsid w:val="00F032A9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apple-tab-span">
    <w:name w:val="apple-tab-span"/>
    <w:basedOn w:val="DefaultParagraphFont"/>
    <w:rsid w:val="00F032A9"/>
  </w:style>
  <w:style w:type="character" w:customStyle="1" w:styleId="apple-converted-space">
    <w:name w:val="apple-converted-space"/>
    <w:basedOn w:val="DefaultParagraphFont"/>
    <w:rsid w:val="00F0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B87E1C23-2D0D-D84D-94DE-F977A3665DA9%7dTFa6ce606f-4d1b-45e4-9923-de33195f45daa05f8429-a858d4e199dc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3E80-0AB2-4C42-8D6E-F0C64251EDE9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ABE5AEB-BD32-46FB-B4E8-5C314C3FA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268ACC-32FC-4261-BF80-5F6DE34E1C1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B690CEF4-07C7-4C0C-A6BB-7328017E8EDA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{B87E1C23-2D0D-D84D-94DE-F977A3665DA9}TFa6ce606f-4d1b-45e4-9923-de33195f45daa05f8429-a858d4e199dc.dotx</Template>
  <TotalTime>2</TotalTime>
  <Pages>1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Bisola Adeniji</cp:lastModifiedBy>
  <cp:revision>2</cp:revision>
  <dcterms:created xsi:type="dcterms:W3CDTF">2026-09-01T22:30:00Z</dcterms:created>
  <dcterms:modified xsi:type="dcterms:W3CDTF">2026-09-01T22:30:00Z</dcterms:modified>
</cp:coreProperties>
</file>