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9C0ACE3">
      <w:pPr>
        <w:pStyle w:val="style1"/>
        <w:rPr/>
      </w:pPr>
      <w:r>
        <w:t>CHRISTIANA JAMES</w:t>
      </w:r>
    </w:p>
    <w:p w14:paraId="3C8A3B3A">
      <w:pPr>
        <w:pStyle w:val="style0"/>
        <w:rPr/>
      </w:pPr>
      <w:r>
        <w:t>Lagos, Nigeria | +234 916 654 3483 | christianajames634@gmail.com</w:t>
      </w:r>
      <w:r>
        <w:br/>
      </w:r>
      <w:r>
        <w:t>LinkedIn: linkedin.com/in/christiana-james-0b4926287</w:t>
      </w:r>
    </w:p>
    <w:p w14:paraId="09D59ED4">
      <w:pPr>
        <w:pStyle w:val="style2"/>
        <w:rPr/>
      </w:pPr>
      <w:r>
        <w:t>PROFESSIONAL SUMMARY</w:t>
      </w:r>
    </w:p>
    <w:p w14:paraId="4409BC5B">
      <w:pPr>
        <w:pStyle w:val="style0"/>
        <w:rPr/>
      </w:pPr>
      <w:r>
        <w:t>Results-oriented Customer Service, Administrative and Operations Professional with over five years of experience in executive support, customer service, luxury retail, hospitality and restaurant supervision. Proven ability to lead teams of over 50 employees, manage office operations, coordinate executives' schedules, resolve customer issues, supervise daily operations and deliver excellent client experiences. Strong communication, leadership and organizational skills with proficiency in Microsoft Word, Google Workspace, CRM platforms and POS systems. Seeking Customer Service, Administrative, Executive Assistant, Office Administration or Operations opportunities in the United States, Canada or Nigeria.</w:t>
      </w:r>
    </w:p>
    <w:p w14:paraId="A3F20267">
      <w:pPr>
        <w:pStyle w:val="style2"/>
        <w:rPr/>
      </w:pPr>
      <w:r>
        <w:t>CORE COMPETENCIES</w:t>
      </w:r>
    </w:p>
    <w:p w14:paraId="325291B0">
      <w:pPr>
        <w:pStyle w:val="style0"/>
        <w:rPr/>
      </w:pPr>
      <w:r>
        <w:t>Customer Service • Executive Assistance • Office Administration • CRM • Google Workspace • Microsoft Word • POS Systems • Team Leadership • Staff Training • Inventory Management • Calendar &amp; Email Management • Data Entry • Client Relations • Conflict Resolution • Communication • Report Writing • Problem Solving • Time Management</w:t>
      </w:r>
    </w:p>
    <w:p w14:paraId="688C96F4">
      <w:pPr>
        <w:pStyle w:val="style2"/>
        <w:rPr/>
      </w:pPr>
      <w:r>
        <w:t>PROFESSIONAL EXPERIENCE</w:t>
      </w:r>
    </w:p>
    <w:p w14:paraId="CA96E2A4">
      <w:pPr>
        <w:pStyle w:val="style3"/>
        <w:rPr/>
      </w:pPr>
      <w:r>
        <w:t>Restaurant Supervisor | Scoulches</w:t>
      </w:r>
    </w:p>
    <w:p w14:paraId="7368649F">
      <w:pPr>
        <w:pStyle w:val="style0"/>
        <w:rPr/>
      </w:pPr>
      <w:r>
        <w:t>2025–Present</w:t>
      </w:r>
    </w:p>
    <w:p w14:paraId="950964C6">
      <w:pPr>
        <w:pStyle w:val="style48"/>
        <w:rPr/>
      </w:pPr>
      <w:r>
        <w:t>Supervised daily restaurant operations.</w:t>
      </w:r>
    </w:p>
    <w:p w14:paraId="973C3DBC">
      <w:pPr>
        <w:pStyle w:val="style48"/>
        <w:rPr/>
      </w:pPr>
      <w:r>
        <w:t>Led 50+ staff.</w:t>
      </w:r>
    </w:p>
    <w:p w14:paraId="8F827DCA">
      <w:pPr>
        <w:pStyle w:val="style48"/>
        <w:rPr/>
      </w:pPr>
      <w:r>
        <w:t>Resolved customer complaints.</w:t>
      </w:r>
    </w:p>
    <w:p w14:paraId="922A0B78">
      <w:pPr>
        <w:pStyle w:val="style48"/>
        <w:rPr/>
      </w:pPr>
      <w:r>
        <w:t>Managed schedules, onboarding, inventory and compliance.</w:t>
      </w:r>
    </w:p>
    <w:p w14:paraId="D63C92D8">
      <w:pPr>
        <w:pStyle w:val="style48"/>
        <w:rPr/>
      </w:pPr>
      <w:r>
        <w:t>Maintained excellent service standards.</w:t>
      </w:r>
    </w:p>
    <w:p w14:paraId="60E8CADB">
      <w:pPr>
        <w:pStyle w:val="style3"/>
        <w:rPr/>
      </w:pPr>
      <w:r>
        <w:t>Executive Assistant | Bowale Living (Remote)</w:t>
      </w:r>
    </w:p>
    <w:p w14:paraId="0D85E69D">
      <w:pPr>
        <w:pStyle w:val="style0"/>
        <w:rPr/>
      </w:pPr>
      <w:r>
        <w:t>Oct 2024–Feb 2025</w:t>
      </w:r>
    </w:p>
    <w:p w14:paraId="4440676A">
      <w:pPr>
        <w:pStyle w:val="style48"/>
        <w:rPr/>
      </w:pPr>
      <w:r>
        <w:t>Managed calendars, emails and meetings.</w:t>
      </w:r>
    </w:p>
    <w:p w14:paraId="D55DF117">
      <w:pPr>
        <w:pStyle w:val="style48"/>
        <w:rPr/>
      </w:pPr>
      <w:r>
        <w:t>Prepared reports and correspondence.</w:t>
      </w:r>
    </w:p>
    <w:p w14:paraId="DD2CBBDE">
      <w:pPr>
        <w:pStyle w:val="style48"/>
        <w:rPr/>
      </w:pPr>
      <w:r>
        <w:t>Coordinated executive activities and confidential records.</w:t>
      </w:r>
    </w:p>
    <w:p w14:paraId="F1CBE9EC">
      <w:pPr>
        <w:pStyle w:val="style3"/>
        <w:rPr/>
      </w:pPr>
      <w:r>
        <w:t>Sales Executive | Vidora Luxury Boutique</w:t>
      </w:r>
    </w:p>
    <w:p w14:paraId="C5B78EBB">
      <w:pPr>
        <w:pStyle w:val="style0"/>
        <w:rPr/>
      </w:pPr>
      <w:r>
        <w:t>2020–2023</w:t>
      </w:r>
    </w:p>
    <w:p w14:paraId="5E231836">
      <w:pPr>
        <w:pStyle w:val="style48"/>
        <w:rPr/>
      </w:pPr>
      <w:r>
        <w:t>Delivered premium customer service.</w:t>
      </w:r>
    </w:p>
    <w:p w14:paraId="F6E7276A">
      <w:pPr>
        <w:pStyle w:val="style48"/>
        <w:rPr/>
      </w:pPr>
      <w:r>
        <w:t>Built lasting client relationships.</w:t>
      </w:r>
    </w:p>
    <w:p w14:paraId="DC1E9BE8">
      <w:pPr>
        <w:pStyle w:val="style48"/>
        <w:rPr/>
      </w:pPr>
      <w:r>
        <w:t>Upsold products and handled inquiries.</w:t>
      </w:r>
    </w:p>
    <w:p w14:paraId="B6915149">
      <w:pPr>
        <w:pStyle w:val="style48"/>
        <w:rPr/>
      </w:pPr>
      <w:r>
        <w:t>Managed inventory and daily operations.</w:t>
      </w:r>
    </w:p>
    <w:p w14:paraId="FCA287BD">
      <w:pPr>
        <w:pStyle w:val="style3"/>
        <w:rPr/>
      </w:pPr>
      <w:r>
        <w:t>Administrative Officer | The Good Granola</w:t>
      </w:r>
    </w:p>
    <w:p w14:paraId="99C269B3">
      <w:pPr>
        <w:pStyle w:val="style0"/>
        <w:rPr/>
      </w:pPr>
      <w:r>
        <w:t>Mar–Jul 2020</w:t>
      </w:r>
    </w:p>
    <w:p w14:paraId="2614BDDA">
      <w:pPr>
        <w:pStyle w:val="style48"/>
        <w:rPr/>
      </w:pPr>
      <w:r>
        <w:t>Managed office records.</w:t>
      </w:r>
    </w:p>
    <w:p w14:paraId="76E3EFA2">
      <w:pPr>
        <w:pStyle w:val="style48"/>
        <w:rPr/>
      </w:pPr>
      <w:r>
        <w:t>Handled supplier communication.</w:t>
      </w:r>
    </w:p>
    <w:p w14:paraId="903B9311">
      <w:pPr>
        <w:pStyle w:val="style48"/>
        <w:rPr/>
      </w:pPr>
      <w:r>
        <w:t>Supported production workflow.</w:t>
      </w:r>
    </w:p>
    <w:p w14:paraId="08E6EEEA">
      <w:pPr>
        <w:pStyle w:val="style3"/>
        <w:rPr/>
      </w:pPr>
      <w:r>
        <w:t>Freelance Writer | GoodNovel</w:t>
      </w:r>
    </w:p>
    <w:p w14:paraId="7693A66C">
      <w:pPr>
        <w:pStyle w:val="style0"/>
        <w:rPr/>
      </w:pPr>
      <w:r>
        <w:t>2024–Present</w:t>
      </w:r>
    </w:p>
    <w:p w14:paraId="FD121672">
      <w:pPr>
        <w:pStyle w:val="style48"/>
        <w:rPr/>
      </w:pPr>
      <w:r>
        <w:t>Authored and edited novels for an international audience.</w:t>
      </w:r>
    </w:p>
    <w:p w14:paraId="5A8144CB">
      <w:pPr>
        <w:pStyle w:val="style3"/>
        <w:rPr/>
      </w:pPr>
      <w:r>
        <w:t>Waitress &amp; Trainer | Noir Restaurant &amp; Bar</w:t>
      </w:r>
    </w:p>
    <w:p w14:paraId="6F937579">
      <w:pPr>
        <w:pStyle w:val="style0"/>
        <w:rPr/>
      </w:pPr>
      <w:r>
        <w:t>2018–2020</w:t>
      </w:r>
    </w:p>
    <w:p w14:paraId="4B656CD0">
      <w:pPr>
        <w:pStyle w:val="style48"/>
        <w:rPr/>
      </w:pPr>
      <w:r>
        <w:t>Provided fine dining service.</w:t>
      </w:r>
    </w:p>
    <w:p w14:paraId="59DCA260">
      <w:pPr>
        <w:pStyle w:val="style48"/>
        <w:rPr/>
      </w:pPr>
      <w:r>
        <w:t>Trained new employees.</w:t>
      </w:r>
    </w:p>
    <w:p w14:paraId="94B06450">
      <w:pPr>
        <w:pStyle w:val="style48"/>
        <w:rPr/>
      </w:pPr>
      <w:r>
        <w:t>Handled POS transactions and guest concerns.</w:t>
      </w:r>
    </w:p>
    <w:p w14:paraId="958602DD">
      <w:pPr>
        <w:pStyle w:val="style2"/>
        <w:rPr/>
      </w:pPr>
      <w:r>
        <w:t>EDUCATION</w:t>
      </w:r>
    </w:p>
    <w:p w14:paraId="588AB796">
      <w:pPr>
        <w:pStyle w:val="style0"/>
        <w:rPr/>
      </w:pPr>
      <w:r>
        <w:t>B.A. English and Literary Studies, University of Calabar (Graduated August 2024)</w:t>
      </w:r>
    </w:p>
    <w:p w14:paraId="02CDF599">
      <w:pPr>
        <w:pStyle w:val="style2"/>
        <w:rPr/>
      </w:pPr>
      <w:r>
        <w:t>CERTIFICATION</w:t>
      </w:r>
    </w:p>
    <w:p w14:paraId="7E46FB1D">
      <w:pPr>
        <w:pStyle w:val="style0"/>
        <w:rPr/>
      </w:pPr>
      <w:r>
        <w:t>Copywriting – Alison</w:t>
      </w:r>
    </w:p>
    <w:p w14:paraId="8A22DD9F">
      <w:pPr>
        <w:pStyle w:val="style2"/>
        <w:rPr/>
      </w:pPr>
      <w:r>
        <w:t>TECHNICAL SKILLS</w:t>
      </w:r>
    </w:p>
    <w:p w14:paraId="91B05C8B">
      <w:pPr>
        <w:pStyle w:val="style0"/>
        <w:rPr/>
      </w:pPr>
      <w:r>
        <w:t>Microsoft Word, Google Workspace, CRM Software, POS Systems, Internet Research, Data Entry</w:t>
      </w:r>
    </w:p>
    <w:p w14:paraId="1EED402B">
      <w:pPr>
        <w:pStyle w:val="style2"/>
        <w:rPr/>
      </w:pPr>
      <w:r>
        <w:t>ADDITIONAL INFORMATION</w:t>
      </w:r>
    </w:p>
    <w:p w14:paraId="26316E80">
      <w:pPr>
        <w:pStyle w:val="style0"/>
        <w:rPr/>
      </w:pPr>
      <w:r>
        <w:t>NYSC Status: Not Yet Completed</w:t>
      </w:r>
      <w:r>
        <w:br/>
      </w:r>
      <w:r>
        <w:t>Languages: English (Fluent), French (Basic), Spanish (Basic)</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Calibri" w:hAnsi="Calibri"/>
      <w:sz w:val="22"/>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efb84b0-47b2-431d-aed0-219ceafadb5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8eb9966-01c8-45c9-825f-ab6c8464f774"/>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991f94e3-f592-498c-9f8b-aa5cf5d9cb5b"/>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71a089c1-00dc-4578-a61b-71db051cc51f"/>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03e5cd47-3777-49b7-866b-4f5ec7baa804"/>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2fe4d547-caea-4351-bae1-792ccdd12e0d"/>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f5ad9fcf-7a6e-42ba-a735-3b3fb51cdf31"/>
    <w:basedOn w:val="style65"/>
    <w:next w:val="style4108"/>
    <w:link w:val="style180"/>
    <w:uiPriority w:val="29"/>
    <w:rPr>
      <w:i/>
      <w:iCs/>
      <w:color w:val="000000"/>
    </w:rPr>
  </w:style>
  <w:style w:type="character" w:customStyle="1" w:styleId="style4109">
    <w:name w:val="Heading 4 Char_de5142c7-e721-4b9a-8b84-57f0840bfb1d"/>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e78d368c-f9f4-4fe4-8ca9-10fbf26b6f19"/>
    <w:basedOn w:val="style65"/>
    <w:next w:val="style4110"/>
    <w:link w:val="style5"/>
    <w:uiPriority w:val="9"/>
    <w:rPr>
      <w:rFonts w:ascii="Calibri" w:cs="宋体" w:eastAsia="ＭＳ ゴシック" w:hAnsi="Calibri"/>
      <w:color w:val="243f60"/>
    </w:rPr>
  </w:style>
  <w:style w:type="character" w:customStyle="1" w:styleId="style4111">
    <w:name w:val="Heading 6 Char_876cd5d3-4243-46fa-9f87-e422a519a993"/>
    <w:basedOn w:val="style65"/>
    <w:next w:val="style4111"/>
    <w:link w:val="style6"/>
    <w:uiPriority w:val="9"/>
    <w:rPr>
      <w:rFonts w:ascii="Calibri" w:cs="宋体" w:eastAsia="ＭＳ ゴシック" w:hAnsi="Calibri"/>
      <w:i/>
      <w:iCs/>
      <w:color w:val="243f60"/>
    </w:rPr>
  </w:style>
  <w:style w:type="character" w:customStyle="1" w:styleId="style4112">
    <w:name w:val="Heading 7 Char_ac692f8c-85ab-4153-a8a5-02bba15e4024"/>
    <w:basedOn w:val="style65"/>
    <w:next w:val="style4112"/>
    <w:link w:val="style7"/>
    <w:uiPriority w:val="9"/>
    <w:rPr>
      <w:rFonts w:ascii="Calibri" w:cs="宋体" w:eastAsia="ＭＳ ゴシック" w:hAnsi="Calibri"/>
      <w:i/>
      <w:iCs/>
      <w:color w:val="404040"/>
    </w:rPr>
  </w:style>
  <w:style w:type="character" w:customStyle="1" w:styleId="style4113">
    <w:name w:val="Heading 8 Char_22f89391-7c21-4481-af54-78303c763723"/>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7a8f0ecc-9c76-426d-81bf-712d962bd529"/>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418c9447-f656-47a0-8a43-a0974723eb83"/>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328</Words>
  <Pages>1</Pages>
  <Characters>2285</Characters>
  <Application>WPS Office</Application>
  <DocSecurity>0</DocSecurity>
  <Paragraphs>46</Paragraphs>
  <ScaleCrop>false</ScaleCrop>
  <LinksUpToDate>false</LinksUpToDate>
  <CharactersWithSpaces>2565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Infinix X6525</lastModifiedBy>
  <dcterms:modified xsi:type="dcterms:W3CDTF">2026-07-06T16:02:57Z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4b51496b028b4ae49417d2146f30b9ba</vt:lpwstr>
  </property>
</Properties>
</file>