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Arial" w:cs="Arial" w:eastAsia="Arial" w:hAnsi="Arial"/>
          <w:b/>
          <w:bCs/>
          <w:sz w:val="32"/>
          <w:szCs w:val="32"/>
        </w:rPr>
        <w:t xml:space="preserve">EDUN FARIDAH OPEYEMI</w:t>
      </w:r>
    </w:p>
    <w:p>
      <w:pPr>
        <w:spacing w:after="40"/>
        <w:jc w:val="center"/>
      </w:pPr>
      <w:r>
        <w:rPr>
          <w:rFonts w:ascii="Arial" w:cs="Arial" w:eastAsia="Arial" w:hAnsi="Arial"/>
          <w:b/>
          <w:bCs/>
          <w:sz w:val="21"/>
          <w:szCs w:val="21"/>
        </w:rPr>
        <w:t xml:space="preserve">Receptionist &amp; Front Desk Assistant</w:t>
      </w:r>
    </w:p>
    <w:p>
      <w:pPr>
        <w:spacing w:after="80"/>
        <w:jc w:val="center"/>
      </w:pPr>
      <w:r>
        <w:rPr>
          <w:rFonts w:ascii="Arial" w:cs="Arial" w:eastAsia="Arial" w:hAnsi="Arial"/>
          <w:sz w:val="21"/>
          <w:szCs w:val="21"/>
        </w:rPr>
        <w:t xml:space="preserve">opeyemifaridah9@gmail.com | 09059321088</w:t>
      </w:r>
    </w:p>
    <w:p>
      <w:pPr>
        <w:spacing w:after="80" w:before="200"/>
      </w:pPr>
      <w:r>
        <w:rPr>
          <w:rFonts w:ascii="Arial" w:cs="Arial" w:eastAsia="Arial" w:hAnsi="Arial"/>
          <w:b/>
          <w:bCs/>
          <w:sz w:val="23"/>
          <w:szCs w:val="23"/>
        </w:rPr>
        <w:t xml:space="preserve">PROFESSIONAL SUMMARY</w:t>
      </w:r>
    </w:p>
    <w:p>
      <w:pPr>
        <w:spacing w:after="60" w:line="252"/>
      </w:pPr>
      <w:r>
        <w:rPr>
          <w:rFonts w:ascii="Arial" w:cs="Arial" w:eastAsia="Arial" w:hAnsi="Arial"/>
          <w:sz w:val="21"/>
          <w:szCs w:val="21"/>
        </w:rPr>
        <w:t xml:space="preserve">Organized, dependable and detail-oriented graduate with hands-on experience in record keeping, data entry, documentation and accurate handling of financial records within a university audit unit and an auditing firm. Experienced in collaborating with colleagues across departments, communicating issues clearly to senior staff, and keeping files and records neat and well organized. Comfortable with Microsoft Word, Excel, PowerPoint and Google tools. Seeking a Receptionist / Front Desk role where I can welcome visitors professionally, keep accurate client records and keep the reception area organized.</w:t>
      </w:r>
    </w:p>
    <w:p>
      <w:pPr>
        <w:spacing w:after="80" w:before="200"/>
      </w:pPr>
      <w:r>
        <w:rPr>
          <w:rFonts w:ascii="Arial" w:cs="Arial" w:eastAsia="Arial" w:hAnsi="Arial"/>
          <w:b/>
          <w:bCs/>
          <w:sz w:val="23"/>
          <w:szCs w:val="23"/>
        </w:rPr>
        <w:t xml:space="preserve">CORE COMPETENCIES</w:t>
      </w:r>
    </w:p>
    <w:p>
      <w:pPr>
        <w:spacing w:after="60" w:line="252"/>
      </w:pPr>
      <w:r>
        <w:rPr>
          <w:rFonts w:ascii="Arial" w:cs="Arial" w:eastAsia="Arial" w:hAnsi="Arial"/>
          <w:sz w:val="21"/>
          <w:szCs w:val="21"/>
        </w:rPr>
        <w:t xml:space="preserve">Record keeping &amp; client data entry | Clear communication with colleagues &amp; senior staff | Basic computer skills (Word, Excel, Google tools) | Document &amp; file organization | Administrative support | Accuracy &amp; attention to detail | Collaboration across departments | Financial record accuracy</w:t>
      </w:r>
    </w:p>
    <w:p>
      <w:pPr>
        <w:spacing w:after="80" w:before="200"/>
      </w:pPr>
      <w:r>
        <w:rPr>
          <w:rFonts w:ascii="Arial" w:cs="Arial" w:eastAsia="Arial" w:hAnsi="Arial"/>
          <w:b/>
          <w:bCs/>
          <w:sz w:val="23"/>
          <w:szCs w:val="23"/>
        </w:rPr>
        <w:t xml:space="preserve">WORK EXPERIENCE</w:t>
      </w:r>
    </w:p>
    <w:p>
      <w:pPr>
        <w:spacing w:after="0"/>
      </w:pPr>
      <w:r>
        <w:rPr>
          <w:rFonts w:ascii="Arial" w:cs="Arial" w:eastAsia="Arial" w:hAnsi="Arial"/>
          <w:b/>
          <w:bCs/>
          <w:sz w:val="21"/>
          <w:szCs w:val="21"/>
        </w:rPr>
        <w:t xml:space="preserve">Internal Audit Assistant (NYSC)</w:t>
      </w:r>
    </w:p>
    <w:p>
      <w:pPr>
        <w:spacing w:after="50"/>
      </w:pPr>
      <w:r>
        <w:rPr>
          <w:rFonts w:ascii="Arial" w:cs="Arial" w:eastAsia="Arial" w:hAnsi="Arial"/>
          <w:sz w:val="21"/>
          <w:szCs w:val="21"/>
        </w:rPr>
        <w:t xml:space="preserve">University of Ibadan – Audit Unit | December 2025 – October 2026</w:t>
      </w:r>
    </w:p>
    <w:p>
      <w:pPr>
        <w:pStyle w:val="ListParagraph"/>
        <w:numPr>
          <w:ilvl w:val="0"/>
          <w:numId w:val="2"/>
        </w:numPr>
        <w:spacing w:after="30" w:line="252"/>
      </w:pPr>
      <w:r>
        <w:rPr>
          <w:rFonts w:ascii="Arial" w:cs="Arial" w:eastAsia="Arial" w:hAnsi="Arial"/>
          <w:sz w:val="21"/>
          <w:szCs w:val="21"/>
        </w:rPr>
        <w:t xml:space="preserve">Prepare audit working papers and maintain proper audit documentation.</w:t>
      </w:r>
    </w:p>
    <w:p>
      <w:pPr>
        <w:pStyle w:val="ListParagraph"/>
        <w:numPr>
          <w:ilvl w:val="0"/>
          <w:numId w:val="2"/>
        </w:numPr>
        <w:spacing w:after="30" w:line="252"/>
      </w:pPr>
      <w:r>
        <w:rPr>
          <w:rFonts w:ascii="Arial" w:cs="Arial" w:eastAsia="Arial" w:hAnsi="Arial"/>
          <w:sz w:val="21"/>
          <w:szCs w:val="21"/>
        </w:rPr>
        <w:t xml:space="preserve">Collaborate with team members to improve record-keeping and reporting systems.</w:t>
      </w:r>
    </w:p>
    <w:p>
      <w:pPr>
        <w:pStyle w:val="ListParagraph"/>
        <w:numPr>
          <w:ilvl w:val="0"/>
          <w:numId w:val="2"/>
        </w:numPr>
        <w:spacing w:after="30" w:line="252"/>
      </w:pPr>
      <w:r>
        <w:rPr>
          <w:rFonts w:ascii="Arial" w:cs="Arial" w:eastAsia="Arial" w:hAnsi="Arial"/>
          <w:sz w:val="21"/>
          <w:szCs w:val="21"/>
        </w:rPr>
        <w:t xml:space="preserve">Help identify discrepancies and escalate issues to senior auditors.</w:t>
      </w:r>
    </w:p>
    <w:p>
      <w:pPr>
        <w:pStyle w:val="ListParagraph"/>
        <w:numPr>
          <w:ilvl w:val="0"/>
          <w:numId w:val="2"/>
        </w:numPr>
        <w:spacing w:after="30" w:line="252"/>
      </w:pPr>
      <w:r>
        <w:rPr>
          <w:rFonts w:ascii="Arial" w:cs="Arial" w:eastAsia="Arial" w:hAnsi="Arial"/>
          <w:sz w:val="21"/>
          <w:szCs w:val="21"/>
        </w:rPr>
        <w:t xml:space="preserve">Participate in stock verification and asset checks across departments.</w:t>
      </w:r>
    </w:p>
    <w:p>
      <w:pPr>
        <w:pStyle w:val="ListParagraph"/>
        <w:numPr>
          <w:ilvl w:val="0"/>
          <w:numId w:val="2"/>
        </w:numPr>
        <w:spacing w:after="30" w:line="252"/>
      </w:pPr>
      <w:r>
        <w:rPr>
          <w:rFonts w:ascii="Arial" w:cs="Arial" w:eastAsia="Arial" w:hAnsi="Arial"/>
          <w:sz w:val="21"/>
          <w:szCs w:val="21"/>
        </w:rPr>
        <w:t xml:space="preserve">Assist in reviewing financial records, payment vouchers, and departmental expenditures for accuracy and compliance.</w:t>
      </w:r>
    </w:p>
    <w:p>
      <w:pPr>
        <w:pStyle w:val="ListParagraph"/>
        <w:numPr>
          <w:ilvl w:val="0"/>
          <w:numId w:val="2"/>
        </w:numPr>
        <w:spacing w:after="30" w:line="252"/>
      </w:pPr>
      <w:r>
        <w:rPr>
          <w:rFonts w:ascii="Arial" w:cs="Arial" w:eastAsia="Arial" w:hAnsi="Arial"/>
          <w:sz w:val="21"/>
          <w:szCs w:val="21"/>
        </w:rPr>
        <w:t xml:space="preserve">Support internal audit processes by checking documentation and verifying transactions.</w:t>
      </w:r>
    </w:p>
    <w:p>
      <w:pPr>
        <w:pStyle w:val="ListParagraph"/>
        <w:numPr>
          <w:ilvl w:val="0"/>
          <w:numId w:val="2"/>
        </w:numPr>
        <w:spacing w:after="30" w:line="252"/>
      </w:pPr>
      <w:r>
        <w:rPr>
          <w:rFonts w:ascii="Arial" w:cs="Arial" w:eastAsia="Arial" w:hAnsi="Arial"/>
          <w:sz w:val="21"/>
          <w:szCs w:val="21"/>
        </w:rPr>
        <w:t xml:space="preserve">Ensure compliance with financial policies and institutional procedures.</w:t>
      </w:r>
    </w:p>
    <w:p>
      <w:pPr>
        <w:spacing w:after="0" w:before="120"/>
      </w:pPr>
      <w:r>
        <w:rPr>
          <w:rFonts w:ascii="Arial" w:cs="Arial" w:eastAsia="Arial" w:hAnsi="Arial"/>
          <w:b/>
          <w:bCs/>
          <w:sz w:val="21"/>
          <w:szCs w:val="21"/>
        </w:rPr>
        <w:t xml:space="preserve">External Audit Intern</w:t>
      </w:r>
    </w:p>
    <w:p>
      <w:pPr>
        <w:spacing w:after="50"/>
      </w:pPr>
      <w:r>
        <w:rPr>
          <w:rFonts w:ascii="Arial" w:cs="Arial" w:eastAsia="Arial" w:hAnsi="Arial"/>
          <w:sz w:val="21"/>
          <w:szCs w:val="21"/>
        </w:rPr>
        <w:t xml:space="preserve">Ayodeji &amp; Co, Ilorin, Kwara State | August 2024 – December 2024</w:t>
      </w:r>
    </w:p>
    <w:p>
      <w:pPr>
        <w:pStyle w:val="ListParagraph"/>
        <w:numPr>
          <w:ilvl w:val="0"/>
          <w:numId w:val="2"/>
        </w:numPr>
        <w:spacing w:after="30" w:line="252"/>
      </w:pPr>
      <w:r>
        <w:rPr>
          <w:rFonts w:ascii="Arial" w:cs="Arial" w:eastAsia="Arial" w:hAnsi="Arial"/>
          <w:sz w:val="21"/>
          <w:szCs w:val="21"/>
        </w:rPr>
        <w:t xml:space="preserve">Supported client file organization and record management.</w:t>
      </w:r>
    </w:p>
    <w:p>
      <w:pPr>
        <w:pStyle w:val="ListParagraph"/>
        <w:numPr>
          <w:ilvl w:val="0"/>
          <w:numId w:val="2"/>
        </w:numPr>
        <w:spacing w:after="30" w:line="252"/>
      </w:pPr>
      <w:r>
        <w:rPr>
          <w:rFonts w:ascii="Arial" w:cs="Arial" w:eastAsia="Arial" w:hAnsi="Arial"/>
          <w:sz w:val="21"/>
          <w:szCs w:val="21"/>
        </w:rPr>
        <w:t xml:space="preserve">Assisted senior auditors with audit fieldwork and documentation.</w:t>
      </w:r>
    </w:p>
    <w:p>
      <w:pPr>
        <w:pStyle w:val="ListParagraph"/>
        <w:numPr>
          <w:ilvl w:val="0"/>
          <w:numId w:val="2"/>
        </w:numPr>
        <w:spacing w:after="30" w:line="252"/>
      </w:pPr>
      <w:r>
        <w:rPr>
          <w:rFonts w:ascii="Arial" w:cs="Arial" w:eastAsia="Arial" w:hAnsi="Arial"/>
          <w:sz w:val="21"/>
          <w:szCs w:val="21"/>
        </w:rPr>
        <w:t xml:space="preserve">Reviewed invoices, receipts, and financial statements.</w:t>
      </w:r>
    </w:p>
    <w:p>
      <w:pPr>
        <w:pStyle w:val="ListParagraph"/>
        <w:numPr>
          <w:ilvl w:val="0"/>
          <w:numId w:val="2"/>
        </w:numPr>
        <w:spacing w:after="30" w:line="252"/>
      </w:pPr>
      <w:r>
        <w:rPr>
          <w:rFonts w:ascii="Arial" w:cs="Arial" w:eastAsia="Arial" w:hAnsi="Arial"/>
          <w:sz w:val="21"/>
          <w:szCs w:val="21"/>
        </w:rPr>
        <w:t xml:space="preserve">Performed basic reconciliation of financial records.</w:t>
      </w:r>
    </w:p>
    <w:p>
      <w:pPr>
        <w:pStyle w:val="ListParagraph"/>
        <w:numPr>
          <w:ilvl w:val="0"/>
          <w:numId w:val="2"/>
        </w:numPr>
        <w:spacing w:after="30" w:line="252"/>
      </w:pPr>
      <w:r>
        <w:rPr>
          <w:rFonts w:ascii="Arial" w:cs="Arial" w:eastAsia="Arial" w:hAnsi="Arial"/>
          <w:sz w:val="21"/>
          <w:szCs w:val="21"/>
        </w:rPr>
        <w:t xml:space="preserve">Learned auditing standards and professional practices.</w:t>
      </w:r>
    </w:p>
    <w:p>
      <w:pPr>
        <w:spacing w:after="80" w:before="200"/>
      </w:pPr>
      <w:r>
        <w:rPr>
          <w:rFonts w:ascii="Arial" w:cs="Arial" w:eastAsia="Arial" w:hAnsi="Arial"/>
          <w:b/>
          <w:bCs/>
          <w:sz w:val="23"/>
          <w:szCs w:val="23"/>
        </w:rPr>
        <w:t xml:space="preserve">TECHNICAL SKILLS</w:t>
      </w:r>
    </w:p>
    <w:p>
      <w:pPr>
        <w:spacing w:after="60" w:line="252"/>
      </w:pPr>
      <w:r>
        <w:rPr>
          <w:rFonts w:ascii="Arial" w:cs="Arial" w:eastAsia="Arial" w:hAnsi="Arial"/>
          <w:sz w:val="21"/>
          <w:szCs w:val="21"/>
        </w:rPr>
        <w:t xml:space="preserve">Microsoft Word &amp; PowerPoint | Microsoft Excel (data entry, basic analysis, spreadsheets) | Google tools (Docs, Sheets, Drive) | Digital marketing fundamentals | Basic knowledge of Quickbooks | Basic financial record review</w:t>
      </w:r>
    </w:p>
    <w:p>
      <w:pPr>
        <w:spacing w:after="80" w:before="200"/>
      </w:pPr>
      <w:r>
        <w:rPr>
          <w:rFonts w:ascii="Arial" w:cs="Arial" w:eastAsia="Arial" w:hAnsi="Arial"/>
          <w:b/>
          <w:bCs/>
          <w:sz w:val="23"/>
          <w:szCs w:val="23"/>
        </w:rPr>
        <w:t xml:space="preserve">EDUCATION</w:t>
      </w:r>
    </w:p>
    <w:p>
      <w:pPr>
        <w:spacing w:after="0"/>
      </w:pPr>
      <w:r>
        <w:rPr>
          <w:rFonts w:ascii="Arial" w:cs="Arial" w:eastAsia="Arial" w:hAnsi="Arial"/>
          <w:b/>
          <w:bCs/>
          <w:sz w:val="21"/>
          <w:szCs w:val="21"/>
        </w:rPr>
        <w:t xml:space="preserve">Bachelor of Science in Marketing</w:t>
      </w:r>
    </w:p>
    <w:p>
      <w:pPr>
        <w:spacing w:after="60" w:line="252"/>
      </w:pPr>
      <w:r>
        <w:rPr>
          <w:rFonts w:ascii="Arial" w:cs="Arial" w:eastAsia="Arial" w:hAnsi="Arial"/>
          <w:sz w:val="21"/>
          <w:szCs w:val="21"/>
        </w:rPr>
        <w:t xml:space="preserve">University of Ilorin, Kwara State, Nigeria | 2025</w:t>
      </w:r>
    </w:p>
    <w:p>
      <w:pPr>
        <w:spacing w:after="80" w:before="200"/>
      </w:pPr>
      <w:r>
        <w:rPr>
          <w:rFonts w:ascii="Arial" w:cs="Arial" w:eastAsia="Arial" w:hAnsi="Arial"/>
          <w:b/>
          <w:bCs/>
          <w:sz w:val="23"/>
          <w:szCs w:val="23"/>
        </w:rPr>
        <w:t xml:space="preserve">CERTIFICATIONS</w:t>
      </w:r>
    </w:p>
    <w:p>
      <w:pPr>
        <w:pStyle w:val="ListParagraph"/>
        <w:numPr>
          <w:ilvl w:val="0"/>
          <w:numId w:val="2"/>
        </w:numPr>
        <w:spacing w:after="30" w:line="252"/>
      </w:pPr>
      <w:r>
        <w:rPr>
          <w:rFonts w:ascii="Arial" w:cs="Arial" w:eastAsia="Arial" w:hAnsi="Arial"/>
          <w:sz w:val="21"/>
          <w:szCs w:val="21"/>
        </w:rPr>
        <w:t xml:space="preserve">Google Digital Marketing Certificate</w:t>
      </w:r>
    </w:p>
    <w:p>
      <w:pPr>
        <w:spacing w:after="80" w:before="200"/>
      </w:pPr>
      <w:r>
        <w:rPr>
          <w:rFonts w:ascii="Arial" w:cs="Arial" w:eastAsia="Arial" w:hAnsi="Arial"/>
          <w:b/>
          <w:bCs/>
          <w:sz w:val="23"/>
          <w:szCs w:val="23"/>
        </w:rPr>
        <w:t xml:space="preserve">REFERENCE</w:t>
      </w:r>
    </w:p>
    <w:p>
      <w:pPr>
        <w:spacing w:after="60" w:line="252"/>
      </w:pPr>
      <w:r>
        <w:rPr>
          <w:rFonts w:ascii="Arial" w:cs="Arial" w:eastAsia="Arial" w:hAnsi="Arial"/>
          <w:sz w:val="21"/>
          <w:szCs w:val="21"/>
        </w:rPr>
        <w:t xml:space="preserve">Available upon request.</w:t>
      </w:r>
    </w:p>
    <w:sectPr>
      <w:pgSz w:w="11906" w:h="16838" w:orient="portrait"/>
      <w:pgMar w:top="850" w:right="1134" w:bottom="85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2026-10-25T14:12:39.852Z</dcterms:created>
  <dcterms:modified xsi:type="dcterms:W3CDTF">2026-10-25T14:12:39.857Z</dcterms:modified>
</cp:coreProperties>
</file>

<file path=docProps/custom.xml><?xml version="1.0" encoding="utf-8"?>
<Properties xmlns="http://schemas.openxmlformats.org/officeDocument/2006/custom-properties" xmlns:vt="http://schemas.openxmlformats.org/officeDocument/2006/docPropsVTypes"/>
</file>