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40"/>
          <w:szCs w:val="40"/>
          <w:rtl w:val="0"/>
        </w:rPr>
        <w:t xml:space="preserve">IBIKUNLE ELIZABETH TOSIN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e07b00"/>
          <w:sz w:val="22"/>
          <w:szCs w:val="22"/>
          <w:rtl w:val="0"/>
        </w:rPr>
        <w:t xml:space="preserve">Community Manager | Real Estate Content Strategist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555555"/>
          <w:sz w:val="18"/>
          <w:szCs w:val="18"/>
          <w:rtl w:val="0"/>
        </w:rPr>
        <w:t xml:space="preserve">Lagos, Nigeria  |  07015116746  |  elizabethemega@gmail.com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555555"/>
          <w:sz w:val="18"/>
          <w:szCs w:val="18"/>
          <w:rtl w:val="0"/>
        </w:rPr>
        <w:t xml:space="preserve">LinkedIn: Elizabeth Ibikunle (4,600+ followers)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e07b00" w:space="1" w:sz="6" w:val="single"/>
        </w:pBd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e07b00"/>
          <w:sz w:val="24"/>
          <w:szCs w:val="24"/>
          <w:rtl w:val="0"/>
        </w:rPr>
        <w:t xml:space="preserve">WHO I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color w:val="1a1a1a"/>
          <w:sz w:val="20"/>
          <w:szCs w:val="20"/>
          <w:rtl w:val="0"/>
        </w:rPr>
        <w:t xml:space="preserve">I don't just manage communities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color w:val="1a1a1a"/>
          <w:sz w:val="20"/>
          <w:szCs w:val="20"/>
          <w:rtl w:val="0"/>
        </w:rPr>
        <w:t xml:space="preserve">I build them.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 While </w:t>
      </w:r>
      <w:r w:rsidDel="00000000" w:rsidR="00000000" w:rsidRPr="00000000">
        <w:rPr>
          <w:rFonts w:ascii="Arial" w:cs="Arial" w:eastAsia="Arial" w:hAnsi="Arial"/>
          <w:color w:val="1a1a1a"/>
          <w:sz w:val="20"/>
          <w:szCs w:val="20"/>
          <w:rtl w:val="0"/>
        </w:rPr>
        <w:t xml:space="preserve"> studying Taxation at Lagos State University, I have built audiences from scratch, driven real results, and turned quiet groups into engaged, active communities.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color w:val="1a1a1a"/>
          <w:sz w:val="20"/>
          <w:szCs w:val="20"/>
          <w:rtl w:val="0"/>
        </w:rPr>
        <w:t xml:space="preserve">I grew a LinkedIn following of 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5,000</w:t>
      </w:r>
      <w:r w:rsidDel="00000000" w:rsidR="00000000" w:rsidRPr="00000000">
        <w:rPr>
          <w:rFonts w:ascii="Arial" w:cs="Arial" w:eastAsia="Arial" w:hAnsi="Arial"/>
          <w:color w:val="1a1a1a"/>
          <w:sz w:val="20"/>
          <w:szCs w:val="20"/>
          <w:rtl w:val="0"/>
        </w:rPr>
        <w:t xml:space="preserve">+ in 6 months with 500+ daily engagements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color w:val="1a1a1a"/>
          <w:sz w:val="20"/>
          <w:szCs w:val="20"/>
          <w:rtl w:val="0"/>
        </w:rPr>
        <w:t xml:space="preserve"> purely through consistency and strategy. I also built an X (Twitter) account to 800+ followers in just 30 days, averaging 100+ likes, 90+ comments and 3,200+ impressions per post organically.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color w:val="1a1a1a"/>
          <w:sz w:val="20"/>
          <w:szCs w:val="20"/>
          <w:rtl w:val="0"/>
        </w:rPr>
        <w:t xml:space="preserve">Currently managing 1,400+ members across two real estate communities, consistently achieving 70–80% webinar and event attendance rates. I bring content, strategy, and real human connection to every community I manage.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e07b00" w:space="1" w:sz="6" w:val="single"/>
        </w:pBd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e07b00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22"/>
          <w:szCs w:val="22"/>
          <w:rtl w:val="0"/>
        </w:rPr>
        <w:t xml:space="preserve">Community Manager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0"/>
        </w:rPr>
        <w:t xml:space="preserve">  |  Digital Marketing Skills for Realtors (DMSR) — 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e07b00"/>
          <w:sz w:val="18"/>
          <w:szCs w:val="18"/>
          <w:rtl w:val="0"/>
        </w:rPr>
        <w:t xml:space="preserve">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Manage and moderate a 1,000+ member WhatsApp community of realtors with consistent daily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Consistently achieve 80% webinar and event attendance rates through strategic reminders and engagement campaigns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Maintain a 10% community engagement rate through interactive polls, discussions, and mentorship sessions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Plan and execute weekly community activities that keep members active and invested between sessions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Coordinate paid webinars end-to-end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from announcements to follow-up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 ensuring strong attendance every 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Support onboarding of new members and maintain a welcoming, high-value community environment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22"/>
          <w:szCs w:val="22"/>
          <w:rtl w:val="0"/>
        </w:rPr>
        <w:t xml:space="preserve">Community Manager / Realtor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0"/>
        </w:rPr>
        <w:t xml:space="preserve">  |  Urbanlife Realty Group — 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e07b00"/>
          <w:sz w:val="18"/>
          <w:szCs w:val="18"/>
          <w:rtl w:val="0"/>
        </w:rPr>
        <w:t xml:space="preserve">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Manage a 400+ member WhatsApp community of prospective real estate buyers with daily interaction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Achieve 70% event and webinar attendance rate consistently through proactive member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Maintain a 20% community engagement rate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 one of the highest benchmarks for real estate communities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Build genuine relationships with potential buyers through consistent follow-up and personalised 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Support digital marketing campaigns that attract serious property investors and drive qualified leads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bottom w:color="e07b00" w:space="1" w:sz="6" w:val="single"/>
        </w:pBd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e07b00"/>
          <w:sz w:val="24"/>
          <w:szCs w:val="24"/>
          <w:rtl w:val="0"/>
        </w:rPr>
        <w:t xml:space="preserve">PERSONAL BRAND &amp; PROVEN GROWTH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Built a LinkedIn audience of 4,600+ followers in 6 months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 completely organic, zero paid promotion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Generates 500+ daily engagements on LinkedIn through strategic real estate and lifestyle content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Grew X (Twitter) account @RealtyElizabeth to 800+ followers in 30 days with organic engagement averaging 100+ likes, 90+ comments and 3,200+ impressions per post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9,400+ Facebook followers built through relatable, high-engagement content</w:t>
      </w: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 single posts have exceeded 5,000+ likes and 20,000+ likes at peak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e07b00" w:space="1" w:sz="6" w:val="single"/>
        </w:pBd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e07b00"/>
          <w:sz w:val="24"/>
          <w:szCs w:val="24"/>
          <w:rtl w:val="0"/>
        </w:rPr>
        <w:t xml:space="preserve">CORE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WhatsApp &amp; Online Community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Webinar &amp; Event Coordination (70–80% attendance rate)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Content Creation &amp; Real Estate Storytelling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Audience Growth Strategy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Community Engagement &amp; Member Retention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Digital Marketing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Relationship Management &amp; Client 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bottom w:color="e07b00" w:space="1" w:sz="6" w:val="single"/>
        </w:pBd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e07b00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4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1a1a"/>
          <w:sz w:val="22"/>
          <w:szCs w:val="22"/>
          <w:rtl w:val="0"/>
        </w:rPr>
        <w:t xml:space="preserve">B.Sc. Taxation (In View)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0"/>
        </w:rPr>
        <w:t xml:space="preserve">Lagos State University, Ojo, Lagos  |  Expected Graduation: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bottom w:color="e07b00" w:space="1" w:sz="6" w:val="single"/>
        </w:pBd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e07b00"/>
          <w:sz w:val="24"/>
          <w:szCs w:val="24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1a"/>
          <w:sz w:val="20"/>
          <w:szCs w:val="20"/>
          <w:u w:val="none"/>
          <w:shd w:fill="auto" w:val="clear"/>
          <w:vertAlign w:val="baseline"/>
          <w:rtl w:val="0"/>
        </w:rPr>
        <w:t xml:space="preserve">Real Estate Certification — Realtor Edge Academy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>
          <w:rFonts w:ascii="Arial" w:cs="Arial" w:eastAsia="Arial" w:hAnsi="Arial"/>
          <w:color w:val="1a1a1a"/>
          <w:u w:val="no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TIBA Scholarship Patron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180"/>
        <w:jc w:val="left"/>
        <w:rPr>
          <w:rFonts w:ascii="Arial" w:cs="Arial" w:eastAsia="Arial" w:hAnsi="Arial"/>
          <w:color w:val="1a1a1a"/>
          <w:u w:val="none"/>
        </w:rPr>
      </w:pPr>
      <w:r w:rsidDel="00000000" w:rsidR="00000000" w:rsidRPr="00000000">
        <w:rPr>
          <w:rFonts w:ascii="Arial" w:cs="Arial" w:eastAsia="Arial" w:hAnsi="Arial"/>
          <w:color w:val="1a1a1a"/>
          <w:rtl w:val="0"/>
        </w:rPr>
        <w:t xml:space="preserve">Top 100 Gen-Z influencer in Lagos  </w:t>
      </w:r>
    </w:p>
    <w:p w:rsidR="00000000" w:rsidDel="00000000" w:rsidP="00000000" w:rsidRDefault="00000000" w:rsidRPr="00000000" w14:paraId="00000033">
      <w:pPr>
        <w:spacing w:before="200" w:lineRule="auto"/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18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dOg7cdO6qkmTLoVzV/uCmdBWZw==">CgMxLjA4AHIhMUFwVUpoSVNmS1h5cHVHckgyVERvTm9wdUFQMm5FM2s5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