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Jameson Gift Samuel</w:t>
      </w:r>
    </w:p>
    <w:p>
      <w:pPr>
        <w:jc w:val="center"/>
      </w:pPr>
      <w:r>
        <w:rPr>
          <w:sz w:val="18"/>
        </w:rPr>
        <w:t>0814 249 2536  |  giftjameson887@gmail.com  |  Akpajo, Port Harcourt, Rivers State, Nigeria</w:t>
      </w:r>
    </w:p>
    <w:p>
      <w:pPr>
        <w:spacing w:before="100" w:after="40"/>
      </w:pPr>
      <w:r>
        <w:rPr>
          <w:b/>
          <w:sz w:val="21"/>
        </w:rPr>
        <w:t>PROFESSIONAL SUMMARY</w:t>
      </w:r>
    </w:p>
    <w:p>
      <w:pPr>
        <w:spacing w:after="40"/>
      </w:pPr>
      <w:r>
        <w:t>B.Sc. Biology Education professional with practical experience in teaching, personal assistance, marketing, graphic design, social media and financial advisory. Strong communication, organisation, writing and customer-facing skills, with an adaptable and service-oriented approach.</w:t>
      </w:r>
    </w:p>
    <w:p>
      <w:pPr>
        <w:spacing w:before="100" w:after="40"/>
      </w:pPr>
      <w:r>
        <w:rPr>
          <w:b/>
          <w:sz w:val="21"/>
        </w:rPr>
        <w:t>EDUCATION</w:t>
      </w:r>
    </w:p>
    <w:p>
      <w:pPr>
        <w:spacing w:after="20"/>
      </w:pPr>
      <w:r>
        <w:rPr>
          <w:b/>
        </w:rPr>
        <w:t>Delta State University, Abraka</w:t>
      </w:r>
      <w:r>
        <w:t xml:space="preserve"> — B.Sc. Biology Education | July 2026</w:t>
      </w:r>
    </w:p>
    <w:p>
      <w:pPr>
        <w:spacing w:after="20"/>
      </w:pPr>
      <w:r>
        <w:t>Secondary Education: Jameson Gift, Samuel | Completed 2021</w:t>
      </w:r>
    </w:p>
    <w:p>
      <w:pPr>
        <w:spacing w:before="100" w:after="40"/>
      </w:pPr>
      <w:r>
        <w:rPr>
          <w:b/>
          <w:sz w:val="21"/>
        </w:rPr>
        <w:t>EXPERIENCE</w:t>
      </w:r>
    </w:p>
    <w:p>
      <w:r>
        <w:rPr>
          <w:b/>
        </w:rPr>
        <w:t>Financial Advisor — Heirs Life Insurance</w:t>
      </w:r>
    </w:p>
    <w:p>
      <w:r>
        <w:rPr>
          <w:b w:val="0"/>
        </w:rPr>
        <w:t>Port Harcourt | 2026</w:t>
      </w:r>
    </w:p>
    <w:p>
      <w:r>
        <w:rPr>
          <w:b w:val="0"/>
        </w:rPr>
        <w:t> Advised prospective and existing clients on suitable life insurance and financial protection solutions.</w:t>
      </w:r>
    </w:p>
    <w:p>
      <w:r>
        <w:rPr>
          <w:b w:val="0"/>
        </w:rPr>
        <w:t> Built client relationships through prospecting, follow-up, communication and needs-based engagement.</w:t>
      </w:r>
    </w:p>
    <w:p>
      <w:r>
        <w:rPr>
          <w:b w:val="0"/>
        </w:rPr>
        <w:t> Explained insurance products clearly and supported customers through the policy decision process.</w:t>
      </w:r>
    </w:p>
    <w:p>
      <w:pPr>
        <w:spacing w:before="40" w:after="0"/>
      </w:pPr>
      <w:r>
        <w:rPr>
          <w:b/>
        </w:rPr>
        <w:t>Teaching Practice — Delta State University</w:t>
      </w:r>
    </w:p>
    <w:p>
      <w:pPr>
        <w:pStyle w:val="ListBullet"/>
        <w:spacing w:after="0"/>
      </w:pPr>
      <w:r>
        <w:t>Planned and delivered classroom lessons in line with assigned curriculum and learning objectives.</w:t>
      </w:r>
    </w:p>
    <w:p>
      <w:pPr>
        <w:pStyle w:val="ListBullet"/>
        <w:spacing w:after="0"/>
      </w:pPr>
      <w:r>
        <w:t>Communicated concepts clearly and supported students with different learning needs.</w:t>
      </w:r>
    </w:p>
    <w:p>
      <w:pPr>
        <w:pStyle w:val="ListBullet"/>
        <w:spacing w:after="0"/>
      </w:pPr>
      <w:r>
        <w:t>Maintained classroom organisation and participated in assessment and lesson-related activities.</w:t>
      </w:r>
    </w:p>
    <w:p>
      <w:pPr>
        <w:spacing w:before="40" w:after="0"/>
      </w:pPr>
      <w:r>
        <w:rPr>
          <w:b/>
        </w:rPr>
        <w:t>Personal Assistant (PA) Experience</w:t>
      </w:r>
    </w:p>
    <w:p>
      <w:pPr>
        <w:pStyle w:val="ListBullet"/>
        <w:spacing w:after="0"/>
      </w:pPr>
      <w:r>
        <w:t>Supported day-to-day organisation, communication, scheduling and administrative tasks.</w:t>
      </w:r>
    </w:p>
    <w:p>
      <w:pPr>
        <w:pStyle w:val="ListBullet"/>
        <w:spacing w:after="0"/>
      </w:pPr>
      <w:r>
        <w:t>Handled information responsibly and followed through on assigned duties.</w:t>
      </w:r>
    </w:p>
    <w:p>
      <w:pPr>
        <w:spacing w:before="40" w:after="0"/>
      </w:pPr>
      <w:r>
        <w:rPr>
          <w:b/>
        </w:rPr>
        <w:t>Marketing Experience</w:t>
      </w:r>
    </w:p>
    <w:p>
      <w:pPr>
        <w:pStyle w:val="ListBullet"/>
        <w:spacing w:after="0"/>
      </w:pPr>
      <w:r>
        <w:t>Supported promotion of products/services and communication with prospective customers.</w:t>
      </w:r>
    </w:p>
    <w:p>
      <w:pPr>
        <w:pStyle w:val="ListBullet"/>
        <w:spacing w:after="0"/>
      </w:pPr>
      <w:r>
        <w:t>Used communication and social-media skills to create awareness and support customer engagement.</w:t>
      </w:r>
    </w:p>
    <w:p>
      <w:pPr>
        <w:spacing w:before="40" w:after="0"/>
      </w:pPr>
      <w:r>
        <w:rPr>
          <w:b/>
        </w:rPr>
        <w:t>Graphic Design Experience</w:t>
      </w:r>
    </w:p>
    <w:p>
      <w:pPr>
        <w:pStyle w:val="ListBullet"/>
        <w:spacing w:after="0"/>
      </w:pPr>
      <w:r>
        <w:t>Created visual content and promotional materials using graphic-design tools.</w:t>
      </w:r>
    </w:p>
    <w:p>
      <w:pPr>
        <w:pStyle w:val="ListBullet"/>
        <w:spacing w:after="0"/>
      </w:pPr>
      <w:r>
        <w:t>Applied creativity, attention to detail and audience awareness to visual communication.</w:t>
      </w:r>
    </w:p>
    <w:p>
      <w:pPr>
        <w:spacing w:before="40" w:after="0"/>
      </w:pPr>
      <w:r>
        <w:rPr>
          <w:b/>
        </w:rPr>
        <w:t>Nursing Apprenticeship / Medical Field Exposure</w:t>
      </w:r>
    </w:p>
    <w:p>
      <w:pPr>
        <w:pStyle w:val="ListBullet"/>
        <w:spacing w:after="0"/>
      </w:pPr>
      <w:r>
        <w:t>Gained practical exposure to basic healthcare routines, professional conduct and patient-focused service.</w:t>
      </w:r>
    </w:p>
    <w:p>
      <w:pPr>
        <w:pStyle w:val="ListBullet"/>
        <w:spacing w:after="0"/>
      </w:pPr>
      <w:r>
        <w:t>Developed attention to detail, empathy, teamwork and responsibility in a healthcare environment.</w:t>
      </w:r>
    </w:p>
    <w:p>
      <w:pPr>
        <w:spacing w:before="100" w:after="40"/>
      </w:pPr>
      <w:r>
        <w:rPr>
          <w:b/>
          <w:sz w:val="21"/>
        </w:rPr>
        <w:t>CORE SKILLS</w:t>
      </w:r>
    </w:p>
    <w:p>
      <w:pPr>
        <w:pStyle w:val="ListBullet"/>
        <w:spacing w:after="0"/>
      </w:pPr>
      <w:r>
        <w:t>Communication &amp; interpersonal skills</w:t>
      </w:r>
    </w:p>
    <w:p>
      <w:pPr>
        <w:pStyle w:val="ListBullet"/>
        <w:spacing w:after="0"/>
      </w:pPr>
      <w:r>
        <w:t>Customer service</w:t>
      </w:r>
    </w:p>
    <w:p>
      <w:pPr>
        <w:pStyle w:val="ListBullet"/>
        <w:spacing w:after="0"/>
      </w:pPr>
      <w:r>
        <w:t>Teaching &amp; presentation</w:t>
      </w:r>
    </w:p>
    <w:p>
      <w:pPr>
        <w:pStyle w:val="ListBullet"/>
        <w:spacing w:after="0"/>
      </w:pPr>
      <w:r>
        <w:t>Social media management</w:t>
      </w:r>
    </w:p>
    <w:p>
      <w:pPr>
        <w:pStyle w:val="ListBullet"/>
        <w:spacing w:after="0"/>
      </w:pPr>
      <w:r>
        <w:t>Writing &amp; content creation</w:t>
      </w:r>
    </w:p>
    <w:p>
      <w:pPr>
        <w:pStyle w:val="ListBullet"/>
        <w:spacing w:after="0"/>
      </w:pPr>
      <w:r>
        <w:t>Graphic design</w:t>
      </w:r>
    </w:p>
    <w:p>
      <w:pPr>
        <w:pStyle w:val="ListBullet"/>
        <w:spacing w:after="0"/>
      </w:pPr>
      <w:r>
        <w:t>Marketing &amp; sales support</w:t>
      </w:r>
    </w:p>
    <w:p>
      <w:pPr>
        <w:pStyle w:val="ListBullet"/>
        <w:spacing w:after="0"/>
      </w:pPr>
      <w:r>
        <w:t>Administrative &amp; personal-assistance support</w:t>
      </w:r>
    </w:p>
    <w:p>
      <w:pPr>
        <w:pStyle w:val="ListBullet"/>
        <w:spacing w:after="0"/>
      </w:pPr>
      <w:r>
        <w:t>Teamwork, organisation &amp; adaptability</w:t>
      </w:r>
    </w:p>
    <w:p>
      <w:pPr>
        <w:pStyle w:val="ListBullet"/>
        <w:spacing w:after="0"/>
      </w:pPr>
      <w:r>
        <w:t>Basic healthcare/medical-field exposure</w:t>
      </w:r>
    </w:p>
    <w:p>
      <w:pPr>
        <w:spacing w:before="100" w:after="40"/>
      </w:pPr>
      <w:r>
        <w:rPr>
          <w:b/>
          <w:sz w:val="21"/>
        </w:rPr>
        <w:t>CAREER INTERESTS</w:t>
      </w:r>
    </w:p>
    <w:p>
      <w:pPr>
        <w:spacing w:after="20"/>
      </w:pPr>
      <w:r>
        <w:t>Administration • Customer Service • Sales &amp; Marketing • Operations • Education • Healthcare Support • Social Media/Content • Financial Services</w:t>
      </w:r>
    </w:p>
    <w:p>
      <w:pPr>
        <w:spacing w:before="100" w:after="40"/>
      </w:pPr>
      <w:r>
        <w:rPr>
          <w:b/>
          <w:sz w:val="21"/>
        </w:rPr>
        <w:t>ADDITIONAL INFORMATION</w:t>
      </w:r>
    </w:p>
    <w:p>
      <w:pPr>
        <w:pStyle w:val="ListBullet"/>
        <w:spacing w:after="0"/>
      </w:pPr>
      <w:r>
        <w:t>Graduation: July 2026</w:t>
      </w:r>
    </w:p>
    <w:p>
      <w:pPr>
        <w:pStyle w:val="ListBullet"/>
        <w:spacing w:after="0"/>
      </w:pPr>
      <w:r>
        <w:t>NYSC: Not yet served</w:t>
      </w:r>
    </w:p>
    <w:p>
      <w:pPr>
        <w:pStyle w:val="ListBullet"/>
        <w:spacing w:after="0"/>
      </w:pPr>
      <w:r>
        <w:t>Availability: Available for full-time employment in Port Harcourt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