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keepNext w:val="false"/>
        <w:keepLines w:val="false"/>
        <w:pageBreakBefore w:val="false"/>
        <w:widowControl/>
        <w:kinsoku/>
        <w:wordWrap/>
        <w:overflowPunct/>
        <w:topLinePunct w:val="false"/>
        <w:autoSpaceDE/>
        <w:autoSpaceDN/>
        <w:bidi w:val="false"/>
        <w:adjustRightInd/>
        <w:snapToGrid/>
        <w:spacing w:after="181" w:afterLines="50" w:lineRule="auto" w:line="240"/>
        <w:jc w:val="center"/>
        <w:textAlignment w:val="auto"/>
        <w:rPr>
          <w:b/>
          <w:sz w:val="36"/>
          <w:szCs w:val="36"/>
        </w:rPr>
      </w:pPr>
      <w:r>
        <w:rPr>
          <w:b/>
          <w:sz w:val="36"/>
          <w:szCs w:val="36"/>
        </w:rPr>
        <w:t>OGUNYELE GRACE OLOLADE</w:t>
      </w:r>
    </w:p>
    <w:p>
      <w:pPr>
        <w:pStyle w:val="style0"/>
        <w:keepNext w:val="false"/>
        <w:keepLines w:val="false"/>
        <w:pageBreakBefore w:val="false"/>
        <w:widowControl/>
        <w:kinsoku/>
        <w:wordWrap/>
        <w:overflowPunct/>
        <w:topLinePunct w:val="false"/>
        <w:autoSpaceDE/>
        <w:autoSpaceDN/>
        <w:bidi w:val="false"/>
        <w:adjustRightInd/>
        <w:snapToGrid/>
        <w:spacing w:after="0" w:lineRule="auto" w:line="240"/>
        <w:jc w:val="center"/>
        <w:textAlignment w:val="auto"/>
        <w:rPr/>
      </w:pPr>
      <w:r>
        <w:rPr>
          <w:rFonts w:hint="default"/>
          <w:b/>
          <w:sz w:val="32"/>
          <w:lang w:val="en-US"/>
        </w:rPr>
        <w:t>Laboratory Analyst | Quality Control Officer</w:t>
      </w:r>
    </w:p>
    <w:p>
      <w:pPr>
        <w:pStyle w:val="style0"/>
        <w:keepNext w:val="false"/>
        <w:keepLines w:val="false"/>
        <w:pageBreakBefore w:val="false"/>
        <w:widowControl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after="181" w:afterLines="50" w:lineRule="auto" w:line="240"/>
        <w:jc w:val="center"/>
        <w:textAlignment w:val="auto"/>
        <w:rPr/>
      </w:pPr>
      <w:r>
        <w:t xml:space="preserve">Ikorodu, Lagos State </w:t>
      </w:r>
    </w:p>
    <w:p>
      <w:pPr>
        <w:pStyle w:val="style0"/>
        <w:keepNext w:val="false"/>
        <w:keepLines w:val="false"/>
        <w:pageBreakBefore w:val="false"/>
        <w:widowControl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after="181" w:afterLines="50" w:lineRule="auto" w:line="240"/>
        <w:jc w:val="center"/>
        <w:textAlignment w:val="auto"/>
        <w:rPr/>
      </w:pPr>
      <w:r>
        <w:t xml:space="preserve"> 0904458328</w:t>
      </w:r>
      <w:r>
        <w:rPr>
          <w:lang w:val="en-US"/>
        </w:rPr>
        <w:t>5</w:t>
      </w:r>
      <w:r>
        <w:rPr>
          <w:rFonts w:hint="default"/>
          <w:lang w:val="en-US"/>
        </w:rPr>
        <w:t xml:space="preserve"> |</w:t>
      </w:r>
      <w:r>
        <w:t xml:space="preserve"> 09136564409 </w:t>
      </w:r>
    </w:p>
    <w:p>
      <w:pPr>
        <w:pStyle w:val="style0"/>
        <w:keepNext w:val="false"/>
        <w:keepLines w:val="false"/>
        <w:pageBreakBefore w:val="false"/>
        <w:widowControl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after="181" w:afterLines="50" w:lineRule="auto" w:line="240"/>
        <w:jc w:val="center"/>
        <w:textAlignment w:val="auto"/>
        <w:rPr/>
      </w:pPr>
      <w:r>
        <w:rPr/>
        <w:fldChar w:fldCharType="begin"/>
      </w:r>
      <w:r>
        <w:instrText xml:space="preserve"> HYPERLINK "mailto:ololadegrace607@gmail.com" </w:instrText>
      </w:r>
      <w:r>
        <w:rPr/>
        <w:fldChar w:fldCharType="separate"/>
      </w:r>
      <w:r>
        <w:rPr>
          <w:rStyle w:val="style85"/>
        </w:rPr>
        <w:t>ololadegrace607@gmail.com</w:t>
      </w:r>
      <w:r>
        <w:rPr/>
        <w:fldChar w:fldCharType="end"/>
      </w:r>
      <w:r>
        <w:rPr>
          <w:rFonts w:hint="default"/>
          <w:lang w:val="en-US"/>
        </w:rPr>
        <w:t xml:space="preserve"> | </w:t>
      </w:r>
      <w:r>
        <w:rPr>
          <w:rFonts w:hint="default"/>
          <w:lang w:val="en-US"/>
        </w:rPr>
        <w:fldChar w:fldCharType="begin"/>
      </w:r>
      <w:r>
        <w:rPr>
          <w:rFonts w:hint="default"/>
          <w:lang w:val="en-US"/>
        </w:rPr>
        <w:instrText xml:space="preserve"> HYPERLINK "http://www.linkedin.com/in/graceololade" </w:instrText>
      </w:r>
      <w:r>
        <w:rPr>
          <w:rFonts w:hint="default"/>
          <w:lang w:val="en-US"/>
        </w:rPr>
        <w:fldChar w:fldCharType="separate"/>
      </w:r>
      <w:r>
        <w:rPr>
          <w:rStyle w:val="style85"/>
          <w:rFonts w:hint="default"/>
          <w:lang w:val="en-US"/>
        </w:rPr>
        <w:t>www.linkedin.com/in/graceololade</w:t>
      </w:r>
      <w:r>
        <w:rPr>
          <w:rFonts w:hint="default"/>
          <w:lang w:val="en-US"/>
        </w:rPr>
        <w:fldChar w:fldCharType="end"/>
      </w:r>
    </w:p>
    <w:p>
      <w:pPr>
        <w:pStyle w:val="style1"/>
        <w:spacing w:lineRule="auto" w:line="240"/>
        <w:rPr/>
      </w:pPr>
      <w:r>
        <w:t>PROFESSIONAL SUMMARY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181" w:afterLines="50" w:afterAutospacing="false" w:lineRule="auto" w:line="240"/>
        <w:textAlignment w:val="auto"/>
        <w:rPr>
          <w:rFonts w:ascii="Cambria" w:hAnsi="Cambria" w:hint="default"/>
          <w:sz w:val="24"/>
          <w:szCs w:val="24"/>
        </w:rPr>
      </w:pPr>
      <w:r>
        <w:rPr>
          <w:rFonts w:ascii="Cambria" w:hAnsi="Cambria" w:hint="default"/>
          <w:sz w:val="24"/>
          <w:szCs w:val="24"/>
          <w:lang w:val="en-US"/>
        </w:rPr>
        <w:t>A</w:t>
      </w:r>
      <w:r>
        <w:rPr>
          <w:rFonts w:ascii="Cambria" w:hAnsi="Cambria" w:hint="default"/>
          <w:sz w:val="24"/>
          <w:szCs w:val="24"/>
        </w:rPr>
        <w:t xml:space="preserve"> highly motivated Biochemistry graduate with a strong foundation in laboratory analysis, quality control, and pharmaceutical operations. </w:t>
      </w:r>
      <w:r>
        <w:rPr>
          <w:rFonts w:ascii="Cambria" w:hAnsi="Cambria" w:hint="default"/>
          <w:sz w:val="24"/>
          <w:szCs w:val="24"/>
          <w:lang w:val="en-US"/>
        </w:rPr>
        <w:t>P</w:t>
      </w:r>
      <w:r>
        <w:rPr>
          <w:rFonts w:ascii="Cambria" w:hAnsi="Cambria" w:hint="default"/>
          <w:sz w:val="24"/>
          <w:szCs w:val="24"/>
        </w:rPr>
        <w:t>assionate about applying scientific knowledge to improve healthcare outcomes through research, quality assurance, and innovation within the pharmaceutical and biotechnology industries.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181" w:afterLines="50" w:afterAutospacing="false" w:lineRule="auto" w:line="240"/>
        <w:textAlignment w:val="auto"/>
        <w:rPr>
          <w:rFonts w:ascii="Cambria" w:hAnsi="Cambria" w:hint="default"/>
          <w:sz w:val="24"/>
          <w:szCs w:val="24"/>
        </w:rPr>
      </w:pPr>
      <w:r>
        <w:rPr>
          <w:rFonts w:ascii="Cambria" w:hAnsi="Cambria" w:hint="default"/>
          <w:sz w:val="24"/>
          <w:szCs w:val="24"/>
        </w:rPr>
        <w:t>Through my academic training and practical experience, I have developed competencies in laboratory techniques, analytical testing, sample preparation, data documentation, pharmaceutical inventory management, and adherence to Good Laboratory Practice (GLP). I am recognized for my attention to detail, analytical thinking, problem-solving ability, and commitment to maintaining the highest standards of quality, safety, and regulatory compliance.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181" w:afterLines="50" w:afterAutospacing="false" w:lineRule="auto" w:line="240"/>
        <w:textAlignment w:val="auto"/>
        <w:rPr>
          <w:rFonts w:ascii="Cambria" w:hAnsi="Cambria" w:hint="default"/>
          <w:sz w:val="24"/>
          <w:szCs w:val="24"/>
        </w:rPr>
      </w:pPr>
      <w:r>
        <w:rPr>
          <w:rFonts w:ascii="Cambria" w:hAnsi="Cambria" w:hint="default"/>
          <w:sz w:val="24"/>
          <w:szCs w:val="24"/>
        </w:rPr>
        <w:t>My long-term career aspiration is to become a Pharmacological Biochemist, contributing to the discovery, development, evaluation, and optimization of therapeutic products that improve lives. I am particularly interested in pharmacology, drug development, quality control, clinical research, and laboratory-based scientific innovation.</w:t>
      </w:r>
    </w:p>
    <w:p>
      <w:pPr>
        <w:pStyle w:val="style1"/>
        <w:spacing w:lineRule="auto" w:line="240"/>
        <w:rPr>
          <w:rFonts w:hint="default"/>
          <w:lang w:val="en-US"/>
        </w:rPr>
      </w:pPr>
      <w:r>
        <w:rPr>
          <w:rFonts w:hint="default"/>
          <w:lang w:val="en-US"/>
        </w:rPr>
        <w:t>CORE COMPETENCIES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181" w:afterLines="50" w:afterAutospacing="false" w:lineRule="auto" w:line="240"/>
        <w:textAlignment w:val="auto"/>
        <w:rPr>
          <w:rFonts w:ascii="Cambria" w:cs="Cambria" w:hAnsi="Cambria" w:hint="default"/>
          <w:sz w:val="24"/>
          <w:szCs w:val="24"/>
        </w:rPr>
      </w:pPr>
      <w:r>
        <w:rPr>
          <w:rFonts w:ascii="Cambria" w:cs="Cambria" w:hAnsi="Cambria" w:hint="default"/>
          <w:sz w:val="24"/>
          <w:szCs w:val="24"/>
        </w:rPr>
        <w:t>Quality Control (QC) &amp; Quality Assurance (QA)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181" w:afterLines="50" w:afterAutospacing="false" w:lineRule="auto" w:line="240"/>
        <w:textAlignment w:val="auto"/>
        <w:rPr>
          <w:rFonts w:ascii="Cambria" w:cs="Cambria" w:hAnsi="Cambria" w:hint="default"/>
          <w:sz w:val="24"/>
          <w:szCs w:val="24"/>
        </w:rPr>
      </w:pPr>
      <w:r>
        <w:rPr>
          <w:rFonts w:ascii="Cambria" w:cs="Cambria" w:hAnsi="Cambria" w:hint="default"/>
          <w:sz w:val="24"/>
          <w:szCs w:val="24"/>
        </w:rPr>
        <w:t>Good Laboratory Practice (GLP)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181" w:afterLines="50" w:afterAutospacing="false" w:lineRule="auto" w:line="240"/>
        <w:textAlignment w:val="auto"/>
        <w:rPr>
          <w:rFonts w:ascii="Cambria" w:cs="Cambria" w:hAnsi="Cambria" w:hint="default"/>
          <w:sz w:val="24"/>
          <w:szCs w:val="24"/>
        </w:rPr>
      </w:pPr>
      <w:r>
        <w:rPr>
          <w:rFonts w:ascii="Cambria" w:cs="Cambria" w:hAnsi="Cambria" w:hint="default"/>
          <w:sz w:val="24"/>
          <w:szCs w:val="24"/>
        </w:rPr>
        <w:t>Pharmaceutical Inventory Management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181" w:afterLines="50" w:afterAutospacing="false" w:lineRule="auto" w:line="240"/>
        <w:textAlignment w:val="auto"/>
        <w:rPr>
          <w:rFonts w:ascii="Cambria" w:cs="Cambria" w:hAnsi="Cambria" w:hint="default"/>
          <w:sz w:val="24"/>
          <w:szCs w:val="24"/>
        </w:rPr>
      </w:pPr>
      <w:r>
        <w:rPr>
          <w:rFonts w:ascii="Cambria" w:cs="Cambria" w:hAnsi="Cambria" w:hint="default"/>
          <w:sz w:val="24"/>
          <w:szCs w:val="24"/>
        </w:rPr>
        <w:t>Sample Collection &amp; Preparation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181" w:afterLines="50" w:afterAutospacing="false" w:lineRule="auto" w:line="240"/>
        <w:textAlignment w:val="auto"/>
        <w:rPr>
          <w:rFonts w:ascii="Cambria" w:cs="Cambria" w:hAnsi="Cambria" w:hint="default"/>
          <w:sz w:val="24"/>
          <w:szCs w:val="24"/>
        </w:rPr>
      </w:pPr>
      <w:r>
        <w:rPr>
          <w:rFonts w:ascii="Cambria" w:cs="Cambria" w:hAnsi="Cambria" w:hint="default"/>
          <w:sz w:val="24"/>
          <w:szCs w:val="24"/>
        </w:rPr>
        <w:t>Laboratory Documentation &amp; Record Keeping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181" w:afterLines="50" w:afterAutospacing="false" w:lineRule="auto" w:line="240"/>
        <w:textAlignment w:val="auto"/>
        <w:rPr>
          <w:rFonts w:ascii="Cambria" w:cs="Cambria" w:hAnsi="Cambria" w:hint="default"/>
          <w:sz w:val="24"/>
          <w:szCs w:val="24"/>
        </w:rPr>
      </w:pPr>
      <w:r>
        <w:rPr>
          <w:rFonts w:ascii="Cambria" w:cs="Cambria" w:hAnsi="Cambria" w:hint="default"/>
          <w:sz w:val="24"/>
          <w:szCs w:val="24"/>
        </w:rPr>
        <w:t>Data Analysis &amp; Interpretation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181" w:afterLines="50" w:afterAutospacing="false" w:lineRule="auto" w:line="240"/>
        <w:textAlignment w:val="auto"/>
        <w:rPr>
          <w:rFonts w:ascii="Cambria" w:cs="Cambria" w:hAnsi="Cambria" w:hint="default"/>
          <w:sz w:val="24"/>
          <w:szCs w:val="24"/>
        </w:rPr>
      </w:pPr>
      <w:r>
        <w:rPr>
          <w:rFonts w:ascii="Cambria" w:cs="Cambria" w:hAnsi="Cambria" w:hint="default"/>
          <w:sz w:val="24"/>
          <w:szCs w:val="24"/>
        </w:rPr>
        <w:t>Research Support &amp; Scientific Reporting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181" w:afterLines="50" w:afterAutospacing="false" w:lineRule="auto" w:line="240"/>
        <w:textAlignment w:val="auto"/>
        <w:rPr>
          <w:rFonts w:ascii="Cambria" w:cs="Cambria" w:hAnsi="Cambria" w:hint="default"/>
          <w:sz w:val="24"/>
          <w:szCs w:val="24"/>
        </w:rPr>
      </w:pPr>
      <w:r>
        <w:rPr>
          <w:rFonts w:ascii="Cambria" w:cs="Cambria" w:hAnsi="Cambria" w:hint="default"/>
          <w:sz w:val="24"/>
          <w:szCs w:val="24"/>
        </w:rPr>
        <w:t>Regulatory Compliance &amp; Laboratory Safety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181" w:afterLines="50" w:afterAutospacing="false" w:lineRule="auto" w:line="240"/>
        <w:textAlignment w:val="auto"/>
        <w:rPr>
          <w:rFonts w:ascii="Cambria" w:cs="Cambria" w:hAnsi="Cambria" w:hint="default"/>
          <w:sz w:val="24"/>
          <w:szCs w:val="24"/>
        </w:rPr>
      </w:pPr>
      <w:r>
        <w:rPr>
          <w:rFonts w:ascii="Cambria" w:cs="Cambria" w:hAnsi="Cambria" w:hint="default"/>
          <w:sz w:val="24"/>
          <w:szCs w:val="24"/>
        </w:rPr>
        <w:t>Problem Solving &amp; Critical Thinking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181" w:afterLines="50" w:afterAutospacing="false" w:lineRule="auto" w:line="240"/>
        <w:textAlignment w:val="auto"/>
        <w:rPr>
          <w:rFonts w:ascii="Cambria" w:cs="Cambria" w:hAnsi="Cambria" w:hint="default"/>
          <w:sz w:val="24"/>
          <w:szCs w:val="24"/>
        </w:rPr>
      </w:pPr>
      <w:r>
        <w:rPr>
          <w:rFonts w:ascii="Cambria" w:cs="Cambria" w:hAnsi="Cambria" w:hint="default"/>
          <w:sz w:val="24"/>
          <w:szCs w:val="24"/>
        </w:rPr>
        <w:t>Team Collaboration &amp; Communication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181" w:afterLines="50" w:afterAutospacing="false" w:lineRule="auto" w:line="240"/>
        <w:textAlignment w:val="auto"/>
        <w:rPr>
          <w:sz w:val="24"/>
          <w:szCs w:val="24"/>
        </w:rPr>
      </w:pPr>
      <w:r>
        <w:rPr>
          <w:rFonts w:ascii="Cambria" w:cs="Cambria" w:hAnsi="Cambria" w:hint="default"/>
          <w:sz w:val="24"/>
          <w:szCs w:val="24"/>
        </w:rPr>
        <w:t>Microsoft Office Suite (Excel, Word &amp; PowerPoint)</w:t>
      </w:r>
    </w:p>
    <w:p>
      <w:pPr>
        <w:pStyle w:val="style0"/>
        <w:rPr/>
      </w:pPr>
      <w:r>
        <w:br w:type="page"/>
      </w:r>
    </w:p>
    <w:p>
      <w:pPr>
        <w:pStyle w:val="style1"/>
        <w:rPr>
          <w:rFonts w:ascii="Cambria" w:cs="Cambria" w:hAnsi="Cambria" w:hint="default"/>
          <w:sz w:val="24"/>
          <w:szCs w:val="24"/>
        </w:rPr>
      </w:pPr>
      <w:r>
        <w:t>EXPERIENCE</w:t>
      </w:r>
      <w:r>
        <w:rPr>
          <w:rFonts w:ascii="Cambria" w:cs="Cambria" w:eastAsia="Segoe UI" w:hAnsi="Cambria" w:hint="default"/>
          <w:i w:val="false"/>
          <w:iCs w:val="false"/>
          <w:caps w:val="false"/>
          <w:spacing w:val="0"/>
          <w:kern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  <w:lang w:val="en-US" w:eastAsia="zh-CN"/>
        </w:rPr>
        <w:fldChar w:fldCharType="begin"/>
      </w:r>
      <w:r>
        <w:rPr>
          <w:rFonts w:ascii="Cambria" w:cs="Cambria" w:eastAsia="Segoe UI" w:hAnsi="Cambria" w:hint="default"/>
          <w:i w:val="false"/>
          <w:iCs w:val="false"/>
          <w:caps w:val="false"/>
          <w:spacing w:val="0"/>
          <w:kern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  <w:lang w:val="en-US" w:eastAsia="zh-CN"/>
        </w:rPr>
        <w:instrText xml:space="preserve"> HYPERLINK "https://www.linkedin.com/in/graceololade/edit/forms/position/2980696623/" </w:instrText>
      </w:r>
      <w:r>
        <w:rPr>
          <w:rFonts w:ascii="Cambria" w:cs="Cambria" w:eastAsia="Segoe UI" w:hAnsi="Cambria" w:hint="default"/>
          <w:i w:val="false"/>
          <w:iCs w:val="false"/>
          <w:caps w:val="false"/>
          <w:spacing w:val="0"/>
          <w:kern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  <w:lang w:val="en-US" w:eastAsia="zh-CN"/>
        </w:rPr>
        <w:fldChar w:fldCharType="separate"/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0" w:beforeAutospacing="false" w:after="0" w:afterAutospacing="false" w:lineRule="atLeast" w:line="18"/>
        <w:ind w:left="0" w:right="0"/>
        <w:textAlignment w:val="baseline"/>
        <w:rPr>
          <w:rFonts w:ascii="Cambria" w:cs="Cambria" w:eastAsia="Segoe UI" w:hAnsi="Cambria" w:hint="default"/>
          <w:b/>
          <w:bCs/>
          <w:i w:val="false"/>
          <w:iCs w:val="false"/>
          <w:color w:val="auto"/>
          <w:sz w:val="24"/>
          <w:szCs w:val="24"/>
          <w:lang w:val="en-US"/>
        </w:rPr>
      </w:pPr>
      <w:r>
        <w:rPr>
          <w:rStyle w:val="style85"/>
          <w:rFonts w:ascii="Cambria" w:cs="Cambria" w:eastAsia="Segoe UI" w:hAnsi="Cambria" w:hint="default"/>
          <w:b/>
          <w:bCs/>
          <w:i w:val="false"/>
          <w:iCs w:val="false"/>
          <w:caps w:val="false"/>
          <w:color w:val="auto"/>
          <w:spacing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</w:rPr>
        <w:t>Inventory Manager</w:t>
      </w:r>
      <w:r>
        <w:rPr>
          <w:rStyle w:val="style85"/>
          <w:rFonts w:ascii="Cambria" w:cs="Cambria" w:eastAsia="Segoe UI" w:hAnsi="Cambria" w:hint="default"/>
          <w:b/>
          <w:bCs/>
          <w:i w:val="false"/>
          <w:iCs w:val="false"/>
          <w:caps w:val="false"/>
          <w:color w:val="auto"/>
          <w:spacing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  <w:lang w:val="en-US"/>
        </w:rPr>
        <w:t xml:space="preserve">                                                                                                           </w:t>
      </w:r>
      <w:r>
        <w:rPr>
          <w:rStyle w:val="style85"/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  <w:vertAlign w:val="baseline"/>
        </w:rPr>
        <w:t>Jan 2026 - S</w:t>
      </w:r>
      <w:r>
        <w:rPr>
          <w:rStyle w:val="style85"/>
          <w:rFonts w:cs="Cambria" w:eastAsia="Segoe UI" w:hAnsi="Cambria" w:hint="default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  <w:vertAlign w:val="baseline"/>
          <w:lang w:val="en-US"/>
        </w:rPr>
        <w:t>eptember 2026</w:t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0" w:beforeAutospacing="false" w:after="0" w:afterAutospacing="false" w:lineRule="atLeast" w:line="18"/>
        <w:ind w:left="0" w:right="0"/>
        <w:textAlignment w:val="baseline"/>
        <w:rPr>
          <w:rFonts w:ascii="Cambria" w:cs="Cambria" w:eastAsia="Segoe UI" w:hAnsi="Cambria" w:hint="default"/>
          <w:i w:val="false"/>
          <w:iCs w:val="false"/>
          <w:color w:val="auto"/>
          <w:sz w:val="24"/>
          <w:szCs w:val="24"/>
        </w:rPr>
      </w:pPr>
      <w:r>
        <w:rPr>
          <w:rStyle w:val="style85"/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</w:rPr>
        <w:t xml:space="preserve">Purivag Wholesale Pharmaceuticals Ltd 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0" w:afterAutospacing="false" w:lineRule="atLeast" w:line="18"/>
        <w:ind w:left="0" w:right="0"/>
        <w:textAlignment w:val="baseline"/>
        <w:rPr>
          <w:rFonts w:ascii="Cambria" w:cs="Cambria" w:eastAsia="Segoe UI" w:hAnsi="Cambria" w:hint="default"/>
          <w:i/>
          <w:iCs/>
          <w:color w:val="auto"/>
          <w:sz w:val="24"/>
          <w:szCs w:val="24"/>
        </w:rPr>
      </w:pPr>
      <w:r>
        <w:rPr>
          <w:rStyle w:val="style85"/>
          <w:rFonts w:ascii="Cambria" w:cs="Cambria" w:eastAsia="Segoe UI" w:hAnsi="Cambria" w:hint="default"/>
          <w:i/>
          <w:iCs/>
          <w:caps w:val="false"/>
          <w:color w:val="auto"/>
          <w:spacing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</w:rPr>
        <w:t xml:space="preserve">Lagos State, Nigeria </w:t>
      </w:r>
    </w:p>
    <w:p>
      <w:pPr>
        <w:pStyle w:val="style0"/>
        <w:keepNext w:val="false"/>
        <w:keepLines w:val="false"/>
        <w:widowControl/>
        <w:suppressLineNumbers w:val="false"/>
        <w:jc w:val="left"/>
        <w:rPr>
          <w:rFonts w:ascii="Cambria" w:cs="Cambria" w:hAnsi="Cambria" w:hint="default"/>
          <w:sz w:val="24"/>
          <w:szCs w:val="24"/>
        </w:rPr>
      </w:pPr>
      <w:r>
        <w:rPr>
          <w:rFonts w:ascii="Cambria" w:cs="Cambria" w:eastAsia="Segoe UI" w:hAnsi="Cambria" w:hint="default"/>
          <w:i w:val="false"/>
          <w:iCs w:val="false"/>
          <w:caps w:val="false"/>
          <w:spacing w:val="0"/>
          <w:kern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  <w:lang w:val="en-US" w:eastAsia="zh-CN"/>
        </w:rPr>
        <w:fldChar w:fldCharType="end"/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0" w:beforeAutospacing="false" w:after="0" w:afterAutospacing="false" w:lineRule="atLeast" w:line="18"/>
        <w:ind w:left="440" w:leftChars="200" w:right="0" w:firstLine="0" w:firstLineChars="0"/>
        <w:jc w:val="both"/>
        <w:textAlignment w:val="baseline"/>
        <w:rPr>
          <w:rFonts w:ascii="Cambria" w:cs="Cambria" w:eastAsia="Segoe UI" w:hAnsi="Cambria" w:hint="default"/>
          <w:i w:val="false"/>
          <w:iCs w:val="false"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</w:pPr>
      <w:r>
        <w:rPr>
          <w:rFonts w:ascii="Cambria" w:cs="Cambria" w:eastAsia="Segoe UI" w:hAnsi="Cambria" w:hint="default"/>
          <w:i w:val="false"/>
          <w:iCs w:val="false"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>+</w:t>
      </w:r>
      <w:r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 xml:space="preserve"> Managed the receipt, storage, issuance, and distribution of pharmaceutical raw materials, reagents, and laboratory consumables in accordance with Good Manufacturing Practice (GMP) and Good Laboratory Practice (GLP) guidelines. </w:t>
      </w:r>
      <w:r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br/>
      </w:r>
      <w:r>
        <w:rPr>
          <w:rFonts w:ascii="Cambria" w:cs="Cambria" w:eastAsia="Segoe UI" w:hAnsi="Cambria" w:hint="default"/>
          <w:i w:val="false"/>
          <w:iCs w:val="false"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>+</w:t>
      </w:r>
      <w:r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  <w:lang w:val="en-US"/>
        </w:rPr>
        <w:t xml:space="preserve"> </w:t>
      </w:r>
      <w:r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 xml:space="preserve">Maintained accurate inventory records using inventory management systems, ensuring complete traceability and compliance with quality standards.  </w:t>
      </w:r>
      <w:r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br/>
      </w:r>
      <w:r>
        <w:rPr>
          <w:rFonts w:ascii="Cambria" w:cs="Cambria" w:eastAsia="Segoe UI" w:hAnsi="Cambria" w:hint="default"/>
          <w:i w:val="false"/>
          <w:iCs w:val="false"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>+</w:t>
      </w:r>
      <w:r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 xml:space="preserve"> Verified incoming pharmaceutical materials against quality specifications, certificates of analysis (CoA), and purchase documentation before release to the laboratory. </w:t>
      </w:r>
      <w:r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br/>
      </w:r>
      <w:r>
        <w:rPr>
          <w:rFonts w:ascii="Cambria" w:cs="Cambria" w:eastAsia="Segoe UI" w:hAnsi="Cambria" w:hint="default"/>
          <w:i w:val="false"/>
          <w:iCs w:val="false"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>+</w:t>
      </w:r>
      <w:r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 xml:space="preserve"> Implemented First-Expiry-First-Out (FEFO) and First-In-First-Out (FIFO) inventory management systems to reduce waste and prevent the use of expired materials. </w:t>
      </w:r>
      <w:r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br/>
      </w:r>
      <w:r>
        <w:rPr>
          <w:rFonts w:ascii="Cambria" w:cs="Cambria" w:eastAsia="Segoe UI" w:hAnsi="Cambria" w:hint="default"/>
          <w:i w:val="false"/>
          <w:iCs w:val="false"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>+</w:t>
      </w:r>
      <w:r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 xml:space="preserve"> Assisted in the management of non-conforming, expired, or quarantined materials in accordance with company quality procedures. </w:t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0" w:beforeAutospacing="false" w:after="0" w:afterAutospacing="false" w:lineRule="atLeast" w:line="18"/>
        <w:ind w:left="440" w:leftChars="200" w:right="0" w:firstLine="0" w:firstLineChars="0"/>
        <w:jc w:val="both"/>
        <w:textAlignment w:val="baseline"/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</w:pPr>
      <w:r>
        <w:rPr>
          <w:rFonts w:ascii="Cambria" w:cs="Cambria" w:eastAsia="Segoe UI" w:hAnsi="Cambria" w:hint="default"/>
          <w:i w:val="false"/>
          <w:iCs w:val="false"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>+</w:t>
      </w:r>
      <w:r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 xml:space="preserve"> Participated in inventory verification exercises, ensuring compliance with regulatory and organizational quality requirements. </w:t>
      </w:r>
      <w:r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br/>
      </w:r>
      <w:r>
        <w:rPr>
          <w:rFonts w:ascii="Cambria" w:cs="Cambria" w:eastAsia="Segoe UI" w:hAnsi="Cambria" w:hint="default"/>
          <w:i w:val="false"/>
          <w:iCs w:val="false"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>+</w:t>
      </w:r>
      <w:r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 xml:space="preserve"> Maintained proper documentation for inventory transactions in accordance with Standard Operating Procedures (SOPs). </w:t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0" w:beforeAutospacing="false" w:after="0" w:afterAutospacing="false" w:lineRule="atLeast" w:line="18"/>
        <w:ind w:left="440" w:leftChars="200" w:right="0" w:firstLine="0" w:firstLineChars="0"/>
        <w:jc w:val="both"/>
        <w:textAlignment w:val="baseline"/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</w:pPr>
    </w:p>
    <w:p>
      <w:pPr>
        <w:pStyle w:val="style0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ind w:left="0" w:firstLine="0"/>
        <w:rPr>
          <w:rFonts w:ascii="Segoe UI" w:cs="Segoe UI" w:eastAsia="Segoe UI" w:hAnsi="Segoe UI"/>
          <w:i w:val="false"/>
          <w:iCs w:val="false"/>
          <w:caps w:val="false"/>
          <w:spacing w:val="0"/>
          <w:sz w:val="7"/>
          <w:szCs w:val="7"/>
        </w:rPr>
      </w:pPr>
      <w:r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pict>
          <v:rect id="1026" fillcolor="#a0a0a0" stroked="f" style="margin-left:0.0pt;margin-top:0.0pt;width:432.0pt;height:1.5pt;mso-wrap-distance-left:0.0pt;mso-wrap-distance-right:0.0pt;visibility:visible;" o:hr="t" o:hralign="center" o:hrstd="t">
            <w10:anchorlock/>
            <v:stroke on="f"/>
            <v:fill/>
          </v:rect>
        </w:pict>
      </w:r>
    </w:p>
    <w:p>
      <w:pPr>
        <w:pStyle w:val="style0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spacing w:before="0" w:beforeAutospacing="false" w:after="0" w:afterAutospacing="false"/>
        <w:ind w:left="0" w:right="0" w:firstLine="0"/>
        <w:jc w:val="left"/>
        <w:textAlignment w:val="baseline"/>
        <w:rPr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sz w:val="24"/>
          <w:szCs w:val="24"/>
        </w:rPr>
      </w:pPr>
      <w:r>
        <w:rPr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kern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  <w:lang w:val="en-US" w:eastAsia="zh-CN"/>
        </w:rPr>
        <w:fldChar w:fldCharType="begin"/>
      </w:r>
      <w:r>
        <w:rPr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kern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  <w:lang w:val="en-US" w:eastAsia="zh-CN"/>
        </w:rPr>
        <w:instrText xml:space="preserve"> HYPERLINK "https://www.linkedin.com/in/graceololade/edit/forms/position/2980910207/" </w:instrText>
      </w:r>
      <w:r>
        <w:rPr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kern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  <w:lang w:val="en-US" w:eastAsia="zh-CN"/>
        </w:rPr>
        <w:fldChar w:fldCharType="separate"/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0" w:beforeAutospacing="false" w:after="0" w:afterAutospacing="false" w:lineRule="atLeast" w:line="18"/>
        <w:ind w:left="0" w:right="0"/>
        <w:textAlignment w:val="baseline"/>
        <w:rPr>
          <w:rFonts w:ascii="Cambria" w:cs="Cambria" w:eastAsia="Segoe UI" w:hAnsi="Cambria" w:hint="default"/>
          <w:b/>
          <w:bCs/>
          <w:i w:val="false"/>
          <w:iCs w:val="false"/>
          <w:color w:val="auto"/>
          <w:sz w:val="24"/>
          <w:szCs w:val="24"/>
          <w:lang w:val="en-US"/>
        </w:rPr>
      </w:pPr>
      <w:r>
        <w:rPr>
          <w:rStyle w:val="style85"/>
          <w:rFonts w:ascii="Cambria" w:cs="Cambria" w:eastAsia="Segoe UI" w:hAnsi="Cambria" w:hint="default"/>
          <w:b/>
          <w:bCs/>
          <w:i w:val="false"/>
          <w:iCs w:val="false"/>
          <w:caps w:val="false"/>
          <w:color w:val="auto"/>
          <w:spacing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</w:rPr>
        <w:t>Laboratory Assistant | Public Health Quality Assurance</w:t>
      </w:r>
      <w:r>
        <w:rPr>
          <w:rStyle w:val="style85"/>
          <w:rFonts w:ascii="Cambria" w:cs="Cambria" w:eastAsia="Segoe UI" w:hAnsi="Cambria" w:hint="default"/>
          <w:b/>
          <w:bCs/>
          <w:i w:val="false"/>
          <w:iCs w:val="false"/>
          <w:caps w:val="false"/>
          <w:color w:val="auto"/>
          <w:spacing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  <w:lang w:val="en-US"/>
        </w:rPr>
        <w:t xml:space="preserve">                          </w:t>
      </w:r>
      <w:r>
        <w:rPr>
          <w:rStyle w:val="style85"/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  <w:vertAlign w:val="baseline"/>
        </w:rPr>
        <w:t>May 2024 - Oct 2024</w:t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0" w:beforeAutospacing="false" w:after="0" w:afterAutospacing="false" w:lineRule="atLeast" w:line="18"/>
        <w:ind w:left="0" w:right="0"/>
        <w:textAlignment w:val="baseline"/>
        <w:rPr>
          <w:rFonts w:ascii="Cambria" w:cs="Cambria" w:eastAsia="Segoe UI" w:hAnsi="Cambria" w:hint="default"/>
          <w:i w:val="false"/>
          <w:iCs w:val="false"/>
          <w:color w:val="auto"/>
          <w:sz w:val="24"/>
          <w:szCs w:val="24"/>
        </w:rPr>
      </w:pPr>
      <w:r>
        <w:rPr>
          <w:rStyle w:val="style85"/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</w:rPr>
        <w:t>Folarin Coker Staff Clinic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0" w:afterAutospacing="false" w:lineRule="atLeast" w:line="18"/>
        <w:ind w:left="0" w:right="0"/>
        <w:textAlignment w:val="baseline"/>
        <w:rPr>
          <w:rFonts w:ascii="Cambria" w:cs="Cambria" w:eastAsia="Segoe UI" w:hAnsi="Cambria" w:hint="default"/>
          <w:i/>
          <w:iCs/>
          <w:color w:val="auto"/>
          <w:sz w:val="24"/>
          <w:szCs w:val="24"/>
        </w:rPr>
      </w:pPr>
      <w:r>
        <w:rPr>
          <w:rStyle w:val="style85"/>
          <w:rFonts w:ascii="Cambria" w:cs="Cambria" w:eastAsia="Segoe UI" w:hAnsi="Cambria" w:hint="default"/>
          <w:i/>
          <w:iCs/>
          <w:caps w:val="false"/>
          <w:color w:val="auto"/>
          <w:spacing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</w:rPr>
        <w:t xml:space="preserve">Lagos State, Nigeria </w:t>
      </w:r>
    </w:p>
    <w:p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Cambria" w:cs="Cambria" w:hAnsi="Cambria" w:hint="default"/>
          <w:color w:val="auto"/>
          <w:sz w:val="24"/>
          <w:szCs w:val="24"/>
        </w:rPr>
      </w:pPr>
      <w:r>
        <w:rPr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kern w:val="0"/>
          <w:sz w:val="24"/>
          <w:szCs w:val="24"/>
          <w:u w:val="none"/>
          <w:bdr w:val="none" w:sz="0" w:space="0" w:color="auto"/>
          <w:shd w:val="clear" w:color="auto" w:fill="ffffff"/>
          <w:vertAlign w:val="baseline"/>
          <w:lang w:val="en-US" w:eastAsia="zh-CN"/>
        </w:rPr>
        <w:fldChar w:fldCharType="end"/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0" w:beforeAutospacing="false" w:after="0" w:afterAutospacing="false" w:lineRule="atLeast" w:line="18"/>
        <w:ind w:left="440" w:leftChars="200" w:right="0" w:firstLine="0" w:firstLineChars="0"/>
        <w:jc w:val="both"/>
        <w:textAlignment w:val="baseline"/>
        <w:rPr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</w:pPr>
      <w:r>
        <w:rPr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>+</w:t>
      </w:r>
      <w:r>
        <w:rPr>
          <w:rFonts w:ascii="Cambria" w:cs="Cambria" w:eastAsia="Segoe UI" w:hAnsi="Cambria" w:hint="default"/>
          <w:i/>
          <w:iCs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 xml:space="preserve"> Performed routine laboratory analyses and testing on raw materials, in-process samples, and finished products in accordance with established Standard Operating Procedures (SOPs). </w:t>
      </w:r>
      <w:r>
        <w:rPr>
          <w:rFonts w:ascii="Cambria" w:cs="Cambria" w:eastAsia="Segoe UI" w:hAnsi="Cambria" w:hint="default"/>
          <w:i/>
          <w:iCs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br/>
      </w:r>
      <w:r>
        <w:rPr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>+</w:t>
      </w:r>
      <w:r>
        <w:rPr>
          <w:rFonts w:ascii="Cambria" w:cs="Cambria" w:eastAsia="Segoe UI" w:hAnsi="Cambria" w:hint="default"/>
          <w:i/>
          <w:iCs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 xml:space="preserve"> Prepared, labeled, and processed samples for chemical, biochemical, and microbiological analysis while maintaining sample integrity. </w:t>
      </w:r>
      <w:r>
        <w:rPr>
          <w:rFonts w:ascii="Cambria" w:cs="Cambria" w:eastAsia="Segoe UI" w:hAnsi="Cambria" w:hint="default"/>
          <w:i/>
          <w:iCs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br/>
      </w:r>
      <w:r>
        <w:rPr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>+</w:t>
      </w:r>
      <w:r>
        <w:rPr>
          <w:rFonts w:ascii="Cambria" w:cs="Cambria" w:eastAsia="Segoe UI" w:hAnsi="Cambria" w:hint="default"/>
          <w:i/>
          <w:iCs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 xml:space="preserve"> Conducted qualitative and quantitative analyses using standard laboratory techniques and analytical instruments. </w:t>
      </w:r>
      <w:r>
        <w:rPr>
          <w:rFonts w:ascii="Cambria" w:cs="Cambria" w:eastAsia="Segoe UI" w:hAnsi="Cambria" w:hint="default"/>
          <w:i/>
          <w:iCs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br/>
      </w:r>
      <w:r>
        <w:rPr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>+</w:t>
      </w:r>
      <w:r>
        <w:rPr>
          <w:rFonts w:ascii="Cambria" w:cs="Cambria" w:eastAsia="Segoe UI" w:hAnsi="Cambria" w:hint="default"/>
          <w:i/>
          <w:iCs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 xml:space="preserve"> Recorded, analyzed, and interpreted laboratory data, ensuring accuracy and compliance with laboratory quality standards. </w:t>
      </w:r>
      <w:r>
        <w:rPr>
          <w:rFonts w:ascii="Cambria" w:cs="Cambria" w:eastAsia="Segoe UI" w:hAnsi="Cambria" w:hint="default"/>
          <w:i/>
          <w:iCs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br/>
      </w:r>
      <w:r>
        <w:rPr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>+</w:t>
      </w:r>
      <w:r>
        <w:rPr>
          <w:rFonts w:ascii="Cambria" w:cs="Cambria" w:eastAsia="Segoe UI" w:hAnsi="Cambria" w:hint="default"/>
          <w:i/>
          <w:iCs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t xml:space="preserve"> Maintained detailed laboratory notebooks, test records, and electronic documentation in line with Good Laboratory Practice (GLP). </w:t>
      </w:r>
      <w:r>
        <w:rPr>
          <w:rFonts w:ascii="Cambria" w:cs="Cambria" w:eastAsia="Segoe UI" w:hAnsi="Cambria" w:hint="default"/>
          <w:i/>
          <w:iCs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  <w:br/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0" w:beforeAutospacing="false" w:after="0" w:afterAutospacing="false" w:lineRule="atLeast" w:line="18"/>
        <w:ind w:left="440" w:leftChars="200" w:right="0" w:firstLine="0" w:firstLineChars="0"/>
        <w:jc w:val="both"/>
        <w:textAlignment w:val="baseline"/>
        <w:rPr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</w:pPr>
    </w:p>
    <w:p>
      <w:pPr>
        <w:pStyle w:val="style1"/>
        <w:keepNext/>
        <w:keepLines/>
        <w:pageBreakBefore w:val="false"/>
        <w:widowControl/>
        <w:kinsoku/>
        <w:wordWrap/>
        <w:overflowPunct/>
        <w:topLinePunct w:val="false"/>
        <w:autoSpaceDE/>
        <w:autoSpaceDN/>
        <w:bidi w:val="false"/>
        <w:adjustRightInd/>
        <w:snapToGrid/>
        <w:spacing w:after="181" w:afterLines="50"/>
        <w:textAlignment w:val="auto"/>
        <w:rPr>
          <w:rFonts w:ascii="Cambria" w:cs="Cambria" w:hAnsi="Cambria" w:hint="default"/>
          <w:sz w:val="24"/>
          <w:szCs w:val="24"/>
        </w:rPr>
      </w:pPr>
      <w:r>
        <w:t>EDUCATION</w:t>
      </w:r>
      <w:r>
        <w:rPr>
          <w:rFonts w:ascii="Cambria" w:cs="Cambria" w:eastAsia="Segoe UI" w:hAnsi="Cambria" w:hint="default"/>
          <w:i w:val="false"/>
          <w:iCs w:val="false"/>
          <w:caps w:val="false"/>
          <w:spacing w:val="0"/>
          <w:kern w:val="0"/>
          <w:sz w:val="24"/>
          <w:szCs w:val="24"/>
          <w:u w:val="none"/>
          <w:shd w:val="clear" w:color="auto" w:fill="ffffff"/>
          <w:vertAlign w:val="baseline"/>
          <w:lang w:val="en-US" w:eastAsia="zh-CN"/>
        </w:rPr>
        <w:fldChar w:fldCharType="begin"/>
      </w:r>
      <w:r>
        <w:rPr>
          <w:rFonts w:ascii="Cambria" w:cs="Cambria" w:eastAsia="Segoe UI" w:hAnsi="Cambria" w:hint="default"/>
          <w:i w:val="false"/>
          <w:iCs w:val="false"/>
          <w:caps w:val="false"/>
          <w:spacing w:val="0"/>
          <w:kern w:val="0"/>
          <w:sz w:val="24"/>
          <w:szCs w:val="24"/>
          <w:u w:val="none"/>
          <w:shd w:val="clear" w:color="auto" w:fill="ffffff"/>
          <w:vertAlign w:val="baseline"/>
          <w:lang w:val="en-US" w:eastAsia="zh-CN"/>
        </w:rPr>
        <w:instrText xml:space="preserve"> HYPERLINK "https://www.linkedin.com/in/graceololade/details/education/edit/forms/1240502032/" </w:instrText>
      </w:r>
      <w:r>
        <w:rPr>
          <w:rFonts w:ascii="Cambria" w:cs="Cambria" w:eastAsia="Segoe UI" w:hAnsi="Cambria" w:hint="default"/>
          <w:i w:val="false"/>
          <w:iCs w:val="false"/>
          <w:caps w:val="false"/>
          <w:spacing w:val="0"/>
          <w:kern w:val="0"/>
          <w:sz w:val="24"/>
          <w:szCs w:val="24"/>
          <w:u w:val="none"/>
          <w:shd w:val="clear" w:color="auto" w:fill="ffffff"/>
          <w:vertAlign w:val="baseline"/>
          <w:lang w:val="en-US" w:eastAsia="zh-CN"/>
        </w:rPr>
        <w:fldChar w:fldCharType="separate"/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0" w:beforeAutospacing="false" w:after="0" w:afterAutospacing="false" w:lineRule="atLeast" w:line="18"/>
        <w:ind w:left="0" w:right="0"/>
        <w:textAlignment w:val="baseline"/>
        <w:rPr>
          <w:rFonts w:ascii="Cambria" w:cs="Cambria" w:eastAsia="Segoe UI" w:hAnsi="Cambria" w:hint="default"/>
          <w:b/>
          <w:bCs/>
          <w:i w:val="false"/>
          <w:iCs w:val="false"/>
          <w:color w:val="auto"/>
          <w:sz w:val="24"/>
          <w:szCs w:val="24"/>
          <w:lang w:val="en-US"/>
        </w:rPr>
      </w:pPr>
      <w:r>
        <w:rPr>
          <w:rStyle w:val="style85"/>
          <w:rFonts w:ascii="Cambria" w:cs="Cambria" w:eastAsia="Segoe UI" w:hAnsi="Cambria" w:hint="default"/>
          <w:b/>
          <w:bCs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  <w:vertAlign w:val="baseline"/>
        </w:rPr>
        <w:t>Lagos State University</w:t>
      </w:r>
      <w:r>
        <w:rPr>
          <w:rStyle w:val="style85"/>
          <w:rFonts w:ascii="Cambria" w:cs="Cambria" w:eastAsia="Segoe UI" w:hAnsi="Cambria" w:hint="default"/>
          <w:b/>
          <w:bCs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  <w:vertAlign w:val="baseline"/>
          <w:lang w:val="en-US"/>
        </w:rPr>
        <w:t xml:space="preserve">                                                                                                 </w:t>
      </w:r>
      <w:r>
        <w:rPr>
          <w:rStyle w:val="style85"/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  <w:vertAlign w:val="baseline"/>
        </w:rPr>
        <w:t>Jul 2022 – Aug 2025</w:t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0" w:beforeAutospacing="false" w:after="0" w:afterAutospacing="false" w:lineRule="atLeast" w:line="18"/>
        <w:ind w:left="0" w:right="0"/>
        <w:textAlignment w:val="baseline"/>
        <w:rPr>
          <w:rFonts w:ascii="Cambria" w:cs="Cambria" w:eastAsia="Segoe UI" w:hAnsi="Cambria" w:hint="default"/>
          <w:i w:val="false"/>
          <w:iCs w:val="false"/>
          <w:color w:val="auto"/>
          <w:sz w:val="24"/>
          <w:szCs w:val="24"/>
        </w:rPr>
      </w:pPr>
      <w:r>
        <w:rPr>
          <w:rStyle w:val="style85"/>
          <w:rFonts w:ascii="Cambria" w:cs="Cambria" w:eastAsia="Segoe UI" w:hAnsi="Cambria" w:hint="default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  <w:vertAlign w:val="baseline"/>
        </w:rPr>
        <w:t>Bachelor of Science, Biochemistry</w:t>
      </w:r>
    </w:p>
    <w:p>
      <w:pPr>
        <w:pStyle w:val="style0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after="0"/>
        <w:jc w:val="left"/>
        <w:textAlignment w:val="auto"/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bdr w:val="none" w:sz="0" w:space="0" w:color="auto"/>
          <w:shd w:val="clear" w:color="auto" w:fill="ffffff"/>
          <w:vertAlign w:val="baseline"/>
        </w:rPr>
      </w:pPr>
      <w:r>
        <w:rPr>
          <w:rFonts w:ascii="Cambria" w:cs="Cambria" w:eastAsia="Segoe UI" w:hAnsi="Cambria" w:hint="default"/>
          <w:i w:val="false"/>
          <w:iCs w:val="false"/>
          <w:caps w:val="false"/>
          <w:spacing w:val="0"/>
          <w:kern w:val="0"/>
          <w:sz w:val="24"/>
          <w:szCs w:val="24"/>
          <w:u w:val="none"/>
          <w:shd w:val="clear" w:color="auto" w:fill="ffffff"/>
          <w:vertAlign w:val="baseline"/>
          <w:lang w:val="en-US" w:eastAsia="zh-CN"/>
        </w:rPr>
        <w:fldChar w:fldCharType="end"/>
      </w:r>
      <w:r>
        <w:rPr>
          <w:rFonts w:ascii="Cambria" w:cs="Cambria" w:eastAsia="Segoe UI" w:hAnsi="Cambria" w:hint="default"/>
          <w:i/>
          <w:iCs/>
          <w:caps w:val="false"/>
          <w:spacing w:val="0"/>
          <w:sz w:val="24"/>
          <w:szCs w:val="24"/>
          <w:shd w:val="clear" w:color="auto" w:fill="ffffff"/>
          <w:vertAlign w:val="baseline"/>
        </w:rPr>
        <w:t>Second Class Upper Division</w:t>
      </w:r>
    </w:p>
    <w:p>
      <w:pPr>
        <w:pStyle w:val="style1"/>
        <w:rPr/>
      </w:pPr>
      <w:r>
        <w:t>RESEARCH PROJECTS</w:t>
      </w:r>
    </w:p>
    <w:p>
      <w:pPr>
        <w:pStyle w:val="style0"/>
        <w:keepNext w:val="false"/>
        <w:keepLines w:val="false"/>
        <w:pageBreakBefore w:val="false"/>
        <w:widowControl/>
        <w:kinsoku/>
        <w:wordWrap/>
        <w:overflowPunct/>
        <w:topLinePunct w:val="false"/>
        <w:autoSpaceDE/>
        <w:autoSpaceDN/>
        <w:bidi w:val="false"/>
        <w:adjustRightInd/>
        <w:snapToGrid/>
        <w:spacing w:after="10"/>
        <w:textAlignment w:val="auto"/>
        <w:rPr>
          <w:rFonts w:ascii="Cambria" w:cs="Cambria" w:hAnsi="Cambria" w:hint="default"/>
          <w:sz w:val="24"/>
          <w:szCs w:val="24"/>
        </w:rPr>
      </w:pPr>
      <w:r>
        <w:rPr>
          <w:rFonts w:ascii="Cambria" w:cs="Cambria" w:hAnsi="Cambria" w:hint="default"/>
          <w:sz w:val="24"/>
          <w:szCs w:val="24"/>
        </w:rPr>
        <w:t>Effect of Fermented Red Ginseng in the Alleviation of Metabolic Disorders</w:t>
      </w:r>
    </w:p>
    <w:p>
      <w:pPr>
        <w:pStyle w:val="style0"/>
        <w:keepNext w:val="false"/>
        <w:keepLines w:val="false"/>
        <w:pageBreakBefore w:val="false"/>
        <w:widowControl/>
        <w:kinsoku/>
        <w:wordWrap/>
        <w:overflowPunct/>
        <w:topLinePunct w:val="false"/>
        <w:autoSpaceDE/>
        <w:autoSpaceDN/>
        <w:bidi w:val="false"/>
        <w:adjustRightInd/>
        <w:snapToGrid/>
        <w:spacing w:after="10"/>
        <w:textAlignment w:val="auto"/>
        <w:rPr>
          <w:rFonts w:ascii="Cambria" w:cs="Cambria" w:hAnsi="Cambria" w:hint="default"/>
          <w:sz w:val="24"/>
          <w:szCs w:val="24"/>
        </w:rPr>
      </w:pPr>
      <w:r>
        <w:rPr>
          <w:rFonts w:ascii="Cambria" w:cs="Cambria" w:hAnsi="Cambria" w:hint="default"/>
          <w:sz w:val="24"/>
          <w:szCs w:val="24"/>
        </w:rPr>
        <w:br/>
      </w:r>
      <w:r>
        <w:rPr>
          <w:rFonts w:ascii="Cambria" w:cs="Cambria" w:hAnsi="Cambria" w:hint="default"/>
          <w:sz w:val="24"/>
          <w:szCs w:val="24"/>
        </w:rPr>
        <w:t>Phytochemical Composition and Molecular Docking Analysis of Neuroprotective Compounds in Peppermint</w:t>
      </w:r>
    </w:p>
    <w:p>
      <w:pPr>
        <w:pStyle w:val="style1"/>
        <w:rPr/>
      </w:pPr>
      <w:r>
        <w:t>CERTIFICATION</w:t>
      </w:r>
    </w:p>
    <w:p>
      <w:pPr>
        <w:pStyle w:val="style0"/>
        <w:spacing w:lineRule="auto" w:line="240"/>
        <w:rPr>
          <w:rFonts w:ascii="Cambria" w:cs="Cambria" w:hAnsi="Cambria" w:hint="default"/>
          <w:sz w:val="24"/>
          <w:szCs w:val="24"/>
        </w:rPr>
      </w:pPr>
      <w:r>
        <w:rPr>
          <w:rFonts w:ascii="Cambria" w:cs="Cambria" w:hAnsi="Cambria" w:hint="default"/>
          <w:sz w:val="24"/>
          <w:szCs w:val="24"/>
        </w:rPr>
        <w:t>Hazard Analysis and Critical Control Point (HACCP)</w:t>
      </w:r>
    </w:p>
    <w:p>
      <w:pPr>
        <w:pStyle w:val="style0"/>
        <w:keepNext w:val="false"/>
        <w:keepLines w:val="false"/>
        <w:pageBreakBefore w:val="false"/>
        <w:widowControl/>
        <w:kinsoku/>
        <w:wordWrap/>
        <w:overflowPunct/>
        <w:topLinePunct w:val="false"/>
        <w:autoSpaceDE/>
        <w:autoSpaceDN/>
        <w:bidi w:val="false"/>
        <w:adjustRightInd/>
        <w:snapToGrid/>
        <w:spacing w:after="0" w:lineRule="auto" w:line="240"/>
        <w:textAlignment w:val="auto"/>
        <w:rPr>
          <w:rFonts w:ascii="Cambria" w:cs="Cambria" w:hAnsi="Cambria" w:hint="default"/>
          <w:sz w:val="24"/>
          <w:szCs w:val="24"/>
        </w:rPr>
      </w:pPr>
      <w:r>
        <w:rPr>
          <w:rFonts w:ascii="Cambria" w:cs="Cambria" w:hAnsi="Cambria" w:hint="default"/>
          <w:i/>
          <w:iCs/>
          <w:sz w:val="24"/>
          <w:szCs w:val="24"/>
        </w:rPr>
        <w:t>Alison</w:t>
      </w:r>
      <w:r>
        <w:rPr>
          <w:rFonts w:ascii="Cambria" w:cs="Cambria" w:hAnsi="Cambria" w:hint="default"/>
          <w:sz w:val="24"/>
          <w:szCs w:val="24"/>
        </w:rPr>
        <w:t xml:space="preserve"> </w:t>
      </w:r>
    </w:p>
    <w:p>
      <w:pPr>
        <w:pStyle w:val="style1"/>
        <w:rPr>
          <w:rFonts w:hint="default"/>
          <w:lang w:val="en-US"/>
        </w:rPr>
      </w:pPr>
      <w:r>
        <w:rPr>
          <w:rFonts w:hint="default"/>
          <w:lang w:val="en-US"/>
        </w:rPr>
        <w:t>REFEREES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0" w:afterAutospacing="false" w:lineRule="atLeast" w:line="18"/>
        <w:ind w:left="0" w:right="0"/>
        <w:textAlignment w:val="baseline"/>
        <w:rPr>
          <w:rStyle w:val="style85"/>
          <w:rFonts w:ascii="Cambria" w:cs="Cambria" w:eastAsia="Segoe UI" w:hAnsi="Cambria" w:hint="default"/>
          <w:b w:val="false"/>
          <w:bCs w:val="false"/>
          <w:i/>
          <w:iCs/>
          <w:caps w:val="false"/>
          <w:color w:val="auto"/>
          <w:spacing w:val="0"/>
          <w:sz w:val="24"/>
          <w:szCs w:val="24"/>
          <w:u w:val="none"/>
          <w:shd w:val="clear" w:color="auto" w:fill="ffffff"/>
          <w:vertAlign w:val="baseline"/>
        </w:rPr>
      </w:pPr>
      <w:r>
        <w:rPr>
          <w:rStyle w:val="style85"/>
          <w:rFonts w:cs="Cambria" w:eastAsia="Segoe UI" w:hAnsi="Cambria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  <w:vertAlign w:val="baseline"/>
          <w:lang w:val="en-US"/>
        </w:rPr>
        <w:t xml:space="preserve">Elvis Okolosio 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0" w:afterAutospacing="false" w:lineRule="atLeast" w:line="18"/>
        <w:ind w:left="0" w:right="0"/>
        <w:textAlignment w:val="baseline"/>
        <w:rPr>
          <w:rStyle w:val="style85"/>
          <w:rFonts w:ascii="Cambria" w:cs="Cambria" w:eastAsia="Segoe UI" w:hAnsi="Cambria" w:hint="default"/>
          <w:b w:val="false"/>
          <w:bCs w:val="false"/>
          <w:i/>
          <w:iCs/>
          <w:caps w:val="false"/>
          <w:color w:val="auto"/>
          <w:spacing w:val="0"/>
          <w:sz w:val="24"/>
          <w:szCs w:val="24"/>
          <w:u w:val="none"/>
          <w:shd w:val="clear" w:color="auto" w:fill="ffffff"/>
          <w:vertAlign w:val="baseline"/>
        </w:rPr>
      </w:pPr>
      <w:r>
        <w:rPr>
          <w:rStyle w:val="style85"/>
          <w:rFonts w:cs="Cambria" w:eastAsia="Segoe UI" w:hAnsi="Cambria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  <w:vertAlign w:val="baseline"/>
          <w:lang w:val="en-US"/>
        </w:rPr>
        <w:t xml:space="preserve">Technical Director, RC&amp;T Limited 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0" w:afterAutospacing="false" w:lineRule="atLeast" w:line="18"/>
        <w:ind w:left="0" w:right="0"/>
        <w:textAlignment w:val="baseline"/>
        <w:rPr>
          <w:rStyle w:val="style85"/>
          <w:rFonts w:ascii="Cambria" w:cs="Cambria" w:eastAsia="Segoe UI" w:hAnsi="Cambria" w:hint="default"/>
          <w:b w:val="false"/>
          <w:bCs w:val="false"/>
          <w:i/>
          <w:iCs/>
          <w:caps w:val="false"/>
          <w:color w:val="auto"/>
          <w:spacing w:val="0"/>
          <w:sz w:val="24"/>
          <w:szCs w:val="24"/>
          <w:u w:val="none"/>
          <w:shd w:val="clear" w:color="auto" w:fill="ffffff"/>
          <w:vertAlign w:val="baseline"/>
        </w:rPr>
      </w:pPr>
      <w:r>
        <w:rPr>
          <w:rStyle w:val="style85"/>
          <w:rFonts w:cs="Cambria" w:eastAsia="Segoe UI" w:hAnsi="Cambria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  <w:vertAlign w:val="baseline"/>
          <w:lang w:val="en-US"/>
        </w:rPr>
        <w:t>Okolosiokaro@gmail.com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181" w:beforeLines="50" w:beforeAutospacing="false" w:after="0" w:afterAutospacing="false" w:lineRule="atLeast" w:line="18"/>
        <w:ind w:left="0" w:right="0"/>
        <w:textAlignment w:val="baseline"/>
        <w:rPr>
          <w:rStyle w:val="style85"/>
          <w:rFonts w:ascii="Cambria" w:cs="Cambria" w:eastAsia="Segoe UI" w:hAnsi="Cambria" w:hint="default"/>
          <w:b w:val="false"/>
          <w:bCs w:val="false"/>
          <w:i/>
          <w:iCs/>
          <w:caps w:val="false"/>
          <w:color w:val="auto"/>
          <w:spacing w:val="0"/>
          <w:sz w:val="24"/>
          <w:szCs w:val="24"/>
          <w:u w:val="none"/>
          <w:shd w:val="clear" w:color="auto" w:fill="ffffff"/>
          <w:vertAlign w:val="baseline"/>
        </w:rPr>
      </w:pPr>
      <w:r>
        <w:rPr>
          <w:rStyle w:val="style85"/>
          <w:rFonts w:cs="Cambria" w:eastAsia="Segoe UI" w:hAnsi="Cambria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  <w:vertAlign w:val="baseline"/>
          <w:lang w:val="en-US"/>
        </w:rPr>
        <w:t>07078866238</w:t>
      </w:r>
    </w:p>
    <w:p>
      <w:pPr>
        <w:pStyle w:val="style0"/>
        <w:rPr>
          <w:rFonts w:hint="default"/>
          <w:lang w:val="en-US"/>
        </w:rPr>
      </w:pPr>
    </w:p>
    <w:p>
      <w:pPr>
        <w:pStyle w:val="style0"/>
        <w:rPr>
          <w:rFonts w:hint="default"/>
          <w:lang w:val="en-US"/>
        </w:rPr>
      </w:pPr>
    </w:p>
    <w:p>
      <w:pPr>
        <w:pStyle w:val="style0"/>
        <w:rPr>
          <w:sz w:val="24"/>
          <w:szCs w:val="24"/>
        </w:rPr>
      </w:pPr>
    </w:p>
    <w:sectPr>
      <w:pgSz w:w="12240" w:h="15840" w:orient="portrait"/>
      <w:pgMar w:top="1000" w:right="1200" w:bottom="760" w:left="136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SimSun"/>
    <w:panose1 w:val="02010600030000010101"/>
    <w:charset w:val="86"/>
    <w:family w:val="auto"/>
    <w:pitch w:val="default"/>
    <w:sig w:usb0="00000203" w:usb1="288F0000" w:usb2="00000006" w:usb3="00000000" w:csb0="00040001" w:csb1="00000000"/>
  </w:font>
  <w:font w:name="Arial">
    <w:altName w:val="Arial"/>
    <w:panose1 w:val="020b0604020000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000010101"/>
    <w:charset w:val="86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000020404"/>
    <w:charset w:val="00"/>
    <w:family w:val="modern"/>
    <w:pitch w:val="default"/>
    <w:sig w:usb0="E0002EFF" w:usb1="C0007843" w:usb2="00000009" w:usb3="00000000" w:csb0="400001FF" w:csb1="FFFF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altName w:val="Cambria"/>
    <w:panose1 w:val="02040503050000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MS Gothic">
    <w:altName w:val="MS Gothic"/>
    <w:panose1 w:val="020b0609070000080204"/>
    <w:charset w:val="80"/>
    <w:family w:val="modern"/>
    <w:pitch w:val="default"/>
    <w:sig w:usb0="E00002FF" w:usb1="6AC7FDFB" w:usb2="08000012" w:usb3="00000000" w:csb0="4002009F" w:csb1="DFD70000"/>
  </w:font>
  <w:font w:name="Symbol">
    <w:altName w:val="Symbol"/>
    <w:panose1 w:val="05050102010000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egoe Print">
    <w:altName w:val="Segoe Print"/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altName w:val="Microsoft YaHei"/>
    <w:panose1 w:val="020b0503020000020204"/>
    <w:charset w:val="86"/>
    <w:family w:val="auto"/>
    <w:pitch w:val="default"/>
    <w:sig w:usb0="80000287" w:usb1="2ACF3C50" w:usb2="00000016" w:usb3="00000000" w:csb0="0004001F" w:csb1="00000000"/>
  </w:font>
  <w:font w:name="Yu Gothic">
    <w:altName w:val="Yu Gothic"/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SimSun-ExtB">
    <w:altName w:val="SimSun-ExtB"/>
    <w:panose1 w:val="02010609060000010101"/>
    <w:charset w:val="86"/>
    <w:family w:val="auto"/>
    <w:pitch w:val="default"/>
    <w:sig w:usb0="00000001" w:usb1="02000000" w:usb2="00000000" w:usb3="00000000" w:csb0="00040001" w:csb1="00000000"/>
  </w:font>
  <w:font w:name="Tw Cen MT Condensed">
    <w:altName w:val="Tw Cen MT Condensed"/>
    <w:panose1 w:val="020b0606020000020203"/>
    <w:charset w:val="00"/>
    <w:family w:val="auto"/>
    <w:pitch w:val="default"/>
    <w:sig w:usb0="00000003" w:usb1="00000000" w:usb2="00000000" w:usb3="00000000" w:csb0="20000003" w:csb1="00000000"/>
  </w:font>
  <w:font w:name="Segoe UI">
    <w:altName w:val="Segoe UI"/>
    <w:panose1 w:val="020b0502040000020203"/>
    <w:charset w:val="00"/>
    <w:family w:val="auto"/>
    <w:pitch w:val="default"/>
    <w:sig w:usb0="E4002EFF" w:usb1="C000E47F" w:usb2="00000009" w:usb3="00000000" w:csb0="200001FF" w:csb1="00000000"/>
  </w:font>
  <w:font w:name="Rockwell Extra Bold">
    <w:altName w:val="Rockwell Extra Bold"/>
    <w:panose1 w:val="02060903040000020403"/>
    <w:charset w:val="00"/>
    <w:family w:val="auto"/>
    <w:pitch w:val="default"/>
    <w:sig w:usb0="00000003" w:usb1="00000000" w:usb2="00000000" w:usb3="00000000" w:csb0="20000001" w:csb1="00000000"/>
  </w:font>
  <w:font w:name="ＭＳ ゴシック">
    <w:altName w:val="ＭＳ ゴシック"/>
    <w:panose1 w:val="00000000000000000000"/>
    <w:charset w:val="00"/>
    <w:family w:val="auto"/>
    <w:pitch w:val="default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FFFFFF7E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1">
    <w:nsid w:val="00000001"/>
    <w:multiLevelType w:val="singleLevel"/>
    <w:tmpl w:val="FFFFFF7F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2">
    <w:nsid w:val="00000002"/>
    <w:multiLevelType w:val="singleLevel"/>
    <w:tmpl w:val="FFFFFF82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00000003"/>
    <w:multiLevelType w:val="singleLevel"/>
    <w:tmpl w:val="FFFFFF83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00000004"/>
    <w:multiLevelType w:val="singleLevel"/>
    <w:tmpl w:val="FFFFFF88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5">
    <w:nsid w:val="00000005"/>
    <w:multiLevelType w:val="singleLevel"/>
    <w:tmpl w:val="FFFFFF89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isplayHorizontalDrawingGridEvery w:val="1"/>
  <w:displayVerticalDrawingGridEvery w:val="1"/>
  <w:noPunctuationKerning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SimSun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spacing w:after="200" w:lineRule="auto" w:line="276"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76092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54061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54061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  <w14:textFill>
        <w14:solidFill>
          <w14:srgbClr w14:val="3f3f3f"/>
        </w14:solidFill>
      </w14:textFill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  <w14:textFill>
        <w14:solidFill>
          <w14:srgbClr w14:val="3f3f3f"/>
        </w14:solidFill>
      </w14:textFill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6">
    <w:name w:val="Body Text"/>
    <w:basedOn w:val="style0"/>
    <w:next w:val="style66"/>
    <w:link w:val="style4104"/>
    <w:qFormat/>
    <w:uiPriority w:val="99"/>
    <w:pPr>
      <w:spacing w:after="120"/>
    </w:pPr>
    <w:rPr/>
  </w:style>
  <w:style w:type="paragraph" w:styleId="style80">
    <w:name w:val="Body Text 2"/>
    <w:basedOn w:val="style0"/>
    <w:next w:val="style80"/>
    <w:link w:val="style4105"/>
    <w:qFormat/>
    <w:uiPriority w:val="99"/>
    <w:pPr>
      <w:spacing w:after="120" w:lineRule="auto" w:line="480"/>
    </w:pPr>
    <w:rPr/>
  </w:style>
  <w:style w:type="paragraph" w:styleId="style81">
    <w:name w:val="Body Text 3"/>
    <w:basedOn w:val="style0"/>
    <w:next w:val="style81"/>
    <w:link w:val="style4106"/>
    <w:qFormat/>
    <w:uiPriority w:val="99"/>
    <w:pPr>
      <w:spacing w:after="120"/>
    </w:pPr>
    <w:rPr>
      <w:sz w:val="16"/>
      <w:szCs w:val="16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47">
    <w:name w:val="List"/>
    <w:basedOn w:val="style0"/>
    <w:next w:val="style47"/>
    <w:qFormat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qFormat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qFormat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qFormat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qFormat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qFormat/>
    <w:uiPriority w:val="99"/>
    <w:pPr>
      <w:numPr>
        <w:ilvl w:val="0"/>
        <w:numId w:val="3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9">
    <w:name w:val="List Number"/>
    <w:basedOn w:val="style0"/>
    <w:next w:val="style49"/>
    <w:qFormat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 w:after="200" w:lineRule="auto" w:line="276"/>
    </w:pPr>
    <w:rPr>
      <w:rFonts w:ascii="Courier" w:cs="宋体" w:eastAsia="ＭＳ 明朝" w:hAnsi="Courier"/>
      <w:sz w:val="20"/>
      <w:szCs w:val="20"/>
      <w:lang w:val="en-US" w:bidi="ar-SA" w:eastAsia="en-US"/>
    </w:rPr>
  </w:style>
  <w:style w:type="paragraph" w:styleId="style94">
    <w:name w:val="Normal (Web)"/>
    <w:next w:val="style94"/>
    <w:uiPriority w:val="99"/>
    <w:pPr>
      <w:spacing w:before="0" w:beforeAutospacing="true" w:after="0" w:afterAutospacing="true"/>
      <w:ind w:left="0" w:right="0"/>
      <w:jc w:val="left"/>
    </w:pPr>
    <w:rPr>
      <w:kern w:val="0"/>
      <w:sz w:val="24"/>
      <w:szCs w:val="24"/>
      <w:lang w:val="en-US" w:eastAsia="zh-CN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paragraph" w:styleId="style74">
    <w:name w:val="Subtitle"/>
    <w:basedOn w:val="style0"/>
    <w:next w:val="style0"/>
    <w:link w:val="style4103"/>
    <w:qFormat/>
    <w:uiPriority w:val="11"/>
    <w:pPr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75e"/>
      <w:spacing w:val="5"/>
      <w:kern w:val="28"/>
      <w:sz w:val="52"/>
      <w:szCs w:val="52"/>
    </w:r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76092"/>
    </w:rPr>
    <w:tblPr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53735"/>
    </w:rPr>
    <w:tblPr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7933c"/>
    </w:rPr>
    <w:tblPr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604a7b"/>
    </w:rPr>
    <w:tblPr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59c"/>
    </w:rPr>
    <w:tblPr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46c0a"/>
    </w:rPr>
    <w:tblPr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bfbfbf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bfbfbf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  <w:shd w:val="clear" w:color="auto" w:fill="efd3d3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3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0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0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5d1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5d1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3f3f3f"/>
          <w:left w:val="single" w:sz="8" w:space="0" w:color="3f3f3f"/>
          <w:bottom w:val="single" w:sz="8" w:space="0" w:color="3f3f3f"/>
          <w:right w:val="single" w:sz="8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3f3f3f"/>
          <w:left w:val="single" w:sz="8" w:space="0" w:color="3f3f3f"/>
          <w:bottom w:val="single" w:sz="8" w:space="0" w:color="3f3f3f"/>
          <w:right w:val="single" w:sz="8" w:space="0" w:color="3f3f3f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fbf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3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3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Borders>
        <w:top w:val="single" w:sz="8" w:space="0" w:color="b4cc82"/>
        <w:left w:val="single" w:sz="8" w:space="0" w:color="b4cc82"/>
        <w:bottom w:val="single" w:sz="8" w:space="0" w:color="b4cc82"/>
        <w:right w:val="single" w:sz="8" w:space="0" w:color="b4cc82"/>
        <w:insideH w:val="single" w:sz="8" w:space="0" w:color="b4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0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5d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5d1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7d7d7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7d7d7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7d7d7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7d7d7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7d7d7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7d7d7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7d7d7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bfbfbf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bfbfbf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3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0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5d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5d1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3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5d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  <w:shd w:val="clear" w:color="auto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3f3f3f"/>
        </w:tcBorders>
      </w:tcPr>
    </w:tblStylePr>
    <w:tblStylePr w:type="band1Horz">
      <w:pPr/>
      <w:tblPr/>
      <w:tcPr>
        <w:tcBorders/>
        <w:shd w:val="clear" w:color="auto" w:fill="7f7f7f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7f7f7f"/>
      </w:tcPr>
    </w:tblStylePr>
    <w:tcPr>
      <w:tcBorders/>
      <w:shd w:val="clear" w:color="auto" w:fill="bfbfbf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c0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c0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3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Borders>
        <w:top w:val="single" w:sz="8" w:space="0" w:color="b4cc82"/>
        <w:left w:val="single" w:sz="8" w:space="0" w:color="b4cc82"/>
        <w:bottom w:val="single" w:sz="8" w:space="0" w:color="b4cc82"/>
        <w:right w:val="single" w:sz="8" w:space="0" w:color="b4cc82"/>
        <w:insideH w:val="single" w:sz="8" w:space="0" w:color="b4cc82"/>
        <w:insideV w:val="single" w:sz="8" w:space="0" w:color="b4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4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0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5d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5d1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5e5e5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7f7f7f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7f7f7f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bfbfbf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c0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c0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3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5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0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5d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5d1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7f7f7f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7f7f7f"/>
      </w:tcPr>
    </w:tblStylePr>
    <w:tcPr>
      <w:tcBorders/>
      <w:shd w:val="clear" w:color="auto" w:fill="bfbfbf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7c0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3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0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5d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5d1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60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7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0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9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5e5e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7f7f7f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5e5e5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b4d74"/>
      </w:tcPr>
    </w:tblStylePr>
    <w:tblStylePr w:type="band1Horz">
      <w:pPr/>
      <w:tblPr/>
      <w:tcPr>
        <w:tcBorders/>
        <w:shd w:val="clear" w:color="auto" w:fill="a7c0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b4d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a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a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5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7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7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shd w:val="clear" w:color="auto" w:fill="e5e5e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cPr>
      <w:tcBorders/>
      <w:shd w:val="clear" w:color="auto" w:fill="e5e5e5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shd w:val="clear" w:color="auto" w:fill="f2eff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5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3730a"/>
      </w:tcPr>
    </w:tblStylePr>
    <w:tblStylePr w:type="lastRow">
      <w:pPr/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7f7f7f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7f7f7f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c0de"/>
      </w:tcPr>
    </w:tblStylePr>
    <w:tblStylePr w:type="firstCol">
      <w:pPr/>
      <w:rPr>
        <w:color w:val="ffffff"/>
      </w:rPr>
      <w:tblPr/>
      <w:tcPr>
        <w:tcBorders/>
        <w:shd w:val="clear" w:color="auto" w:fill="366091"/>
      </w:tcPr>
    </w:tblStylePr>
    <w:tblStylePr w:type="lastCol">
      <w:pPr/>
      <w:rPr>
        <w:color w:val="ffffff"/>
      </w:rPr>
      <w:tblPr/>
      <w:tcPr>
        <w:tcBorders/>
        <w:shd w:val="clear" w:color="auto" w:fill="366091"/>
      </w:tcPr>
    </w:tblStylePr>
    <w:tblStylePr w:type="band1Vert">
      <w:pPr/>
      <w:tblPr/>
      <w:tcPr>
        <w:tcBorders/>
        <w:shd w:val="clear" w:color="auto" w:fill="a7c0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734"/>
      </w:tcPr>
    </w:tblStylePr>
    <w:tblStylePr w:type="lastCol">
      <w:pPr/>
      <w:rPr>
        <w:color w:val="ffffff"/>
      </w:rPr>
      <w:tblPr/>
      <w:tcPr>
        <w:tcBorders/>
        <w:shd w:val="clear" w:color="auto" w:fill="9437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9"/>
      </w:tcPr>
    </w:tblStylePr>
    <w:tblStylePr w:type="lastCol">
      <w:pPr/>
      <w:rPr>
        <w:color w:val="ffffff"/>
      </w:rPr>
      <w:tblPr/>
      <w:tcPr>
        <w:tcBorders/>
        <w:shd w:val="clear" w:color="auto" w:fill="e36c09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  <w:style w:type="character" w:customStyle="1" w:styleId="style4097">
    <w:name w:val="Header Char_a3b80f87-cbb0-4434-985b-9fcbe9573f2e"/>
    <w:basedOn w:val="style65"/>
    <w:next w:val="style4097"/>
    <w:link w:val="style31"/>
    <w:qFormat/>
    <w:uiPriority w:val="99"/>
  </w:style>
  <w:style w:type="character" w:customStyle="1" w:styleId="style4098">
    <w:name w:val="Footer Char_bbe20d5d-4fde-4c64-919c-31cd04900d37"/>
    <w:basedOn w:val="style65"/>
    <w:next w:val="style4098"/>
    <w:link w:val="style32"/>
    <w:uiPriority w:val="99"/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character" w:customStyle="1" w:styleId="style4099">
    <w:name w:val="Heading 1 Char_ec969bdb-2424-482c-92c2-69b6d79d28b2"/>
    <w:basedOn w:val="style65"/>
    <w:next w:val="style4099"/>
    <w:link w:val="style1"/>
    <w:qFormat/>
    <w:uiPriority w:val="9"/>
    <w:rPr>
      <w:rFonts w:ascii="Calibri" w:cs="宋体" w:eastAsia="ＭＳ ゴシック" w:hAnsi="Calibri"/>
      <w:b/>
      <w:bCs/>
      <w:color w:val="376092"/>
      <w:sz w:val="28"/>
      <w:szCs w:val="28"/>
    </w:rPr>
  </w:style>
  <w:style w:type="character" w:customStyle="1" w:styleId="style4100">
    <w:name w:val="Heading 2 Char_405740cd-d18d-43e4-a277-db815057e340"/>
    <w:basedOn w:val="style65"/>
    <w:next w:val="style4100"/>
    <w:link w:val="style2"/>
    <w:qFormat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6273a464-8c2f-4303-b620-6b6042f6327d"/>
    <w:basedOn w:val="style65"/>
    <w:next w:val="style4101"/>
    <w:link w:val="style3"/>
    <w:qFormat/>
    <w:uiPriority w:val="9"/>
    <w:rPr>
      <w:rFonts w:ascii="Calibri" w:cs="宋体" w:eastAsia="ＭＳ ゴシック" w:hAnsi="Calibri"/>
      <w:b/>
      <w:bCs/>
      <w:color w:val="4f81bd"/>
    </w:rPr>
  </w:style>
  <w:style w:type="character" w:customStyle="1" w:styleId="style4102">
    <w:name w:val="Title Char_78f4561a-0d33-4f63-b926-214ffe58a992"/>
    <w:basedOn w:val="style65"/>
    <w:next w:val="style4102"/>
    <w:link w:val="style62"/>
    <w:qFormat/>
    <w:uiPriority w:val="10"/>
    <w:rPr>
      <w:rFonts w:ascii="Calibri" w:cs="宋体" w:eastAsia="ＭＳ ゴシック" w:hAnsi="Calibri"/>
      <w:color w:val="17375e"/>
      <w:spacing w:val="5"/>
      <w:kern w:val="28"/>
      <w:sz w:val="52"/>
      <w:szCs w:val="52"/>
    </w:rPr>
  </w:style>
  <w:style w:type="character" w:customStyle="1" w:styleId="style4103">
    <w:name w:val="Subtitle Char"/>
    <w:basedOn w:val="style65"/>
    <w:next w:val="style4103"/>
    <w:link w:val="style74"/>
    <w:qFormat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104">
    <w:name w:val="Body Text Char"/>
    <w:basedOn w:val="style65"/>
    <w:next w:val="style4104"/>
    <w:link w:val="style66"/>
    <w:qFormat/>
    <w:uiPriority w:val="99"/>
  </w:style>
  <w:style w:type="character" w:customStyle="1" w:styleId="style4105">
    <w:name w:val="Body Text 2 Char"/>
    <w:basedOn w:val="style65"/>
    <w:next w:val="style4105"/>
    <w:link w:val="style80"/>
    <w:qFormat/>
    <w:uiPriority w:val="99"/>
  </w:style>
  <w:style w:type="character" w:customStyle="1" w:styleId="style4106">
    <w:name w:val="Body Text 3 Char"/>
    <w:basedOn w:val="style65"/>
    <w:next w:val="style4106"/>
    <w:link w:val="style81"/>
    <w:qFormat/>
    <w:uiPriority w:val="99"/>
    <w:rPr>
      <w:sz w:val="16"/>
      <w:szCs w:val="16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bce51f08-1d50-454a-858d-ab40117c23dc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b37da2a0-5209-4271-ad02-1829c55fa1f7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84f9718e-141d-4494-9f65-8fbfc6f41575"/>
    <w:basedOn w:val="style65"/>
    <w:next w:val="style4110"/>
    <w:link w:val="style5"/>
    <w:uiPriority w:val="9"/>
    <w:rPr>
      <w:rFonts w:ascii="Calibri" w:cs="宋体" w:eastAsia="ＭＳ ゴシック" w:hAnsi="Calibri"/>
      <w:color w:val="254061"/>
    </w:rPr>
  </w:style>
  <w:style w:type="character" w:customStyle="1" w:styleId="style4111">
    <w:name w:val="Heading 6 Char_ddb07396-4cf4-45b5-a192-8d78e8207a80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54061"/>
    </w:rPr>
  </w:style>
  <w:style w:type="character" w:customStyle="1" w:styleId="style4112">
    <w:name w:val="Heading 7 Char_04d4b412-d70f-4a99-8c50-7cabd70963a7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  <w14:textFill>
        <w14:solidFill>
          <w14:srgbClr w14:val="3f3f3f"/>
        </w14:solidFill>
      </w14:textFill>
    </w:rPr>
  </w:style>
  <w:style w:type="character" w:customStyle="1" w:styleId="style4113">
    <w:name w:val="Heading 8 Char_e874f70c-4520-4149-8742-da4f89f74058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51de8f95-e625-4658-944a-c706d6419177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  <w14:textFill>
        <w14:solidFill>
          <w14:srgbClr w14:val="3f3f3f"/>
        </w14:solidFill>
      </w14:textFill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0d2464ed-8317-4cf5-bf82-40a97ca8f1a3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customStyle="1" w:styleId="style4116">
    <w:name w:val="Subtle Emphasis_4e28f2cd-42c8-4201-b2fb-cbaadbff6cee"/>
    <w:basedOn w:val="style65"/>
    <w:next w:val="style4116"/>
    <w:qFormat/>
    <w:uiPriority w:val="19"/>
    <w:rPr>
      <w:i/>
      <w:iCs/>
      <w:color w:val="808080"/>
      <w14:textFill>
        <w14:solidFill>
          <w14:srgbClr w14:val="7f7f7f"/>
        </w14:solidFill>
      </w14:textFill>
    </w:rPr>
  </w:style>
  <w:style w:type="character" w:customStyle="1" w:styleId="style4117">
    <w:name w:val="Intense Emphasis_ae9ffad7-fe1f-49d8-9c52-e03409f40df5"/>
    <w:basedOn w:val="style65"/>
    <w:next w:val="style4117"/>
    <w:qFormat/>
    <w:uiPriority w:val="21"/>
    <w:rPr>
      <w:b/>
      <w:bCs/>
      <w:i/>
      <w:iCs/>
      <w:color w:val="4f81bd"/>
    </w:rPr>
  </w:style>
  <w:style w:type="character" w:customStyle="1" w:styleId="style4118">
    <w:name w:val="Subtle Reference_6df5c5da-7685-4636-8599-077fc3d04589"/>
    <w:basedOn w:val="style65"/>
    <w:next w:val="style4118"/>
    <w:qFormat/>
    <w:uiPriority w:val="31"/>
    <w:rPr>
      <w:smallCaps/>
      <w:color w:val="c0504d"/>
      <w:u w:val="single"/>
    </w:rPr>
  </w:style>
  <w:style w:type="character" w:customStyle="1" w:styleId="style4119">
    <w:name w:val="Intense Reference_324ecf07-b924-4072-a467-2efe69c48db3"/>
    <w:basedOn w:val="style65"/>
    <w:next w:val="style4119"/>
    <w:qFormat/>
    <w:uiPriority w:val="32"/>
    <w:rPr>
      <w:b/>
      <w:bCs/>
      <w:smallCaps/>
      <w:color w:val="c0504d"/>
      <w:spacing w:val="5"/>
      <w:u w:val="single"/>
    </w:rPr>
  </w:style>
  <w:style w:type="character" w:customStyle="1" w:styleId="style4120">
    <w:name w:val="Book Title_94dc501f-0790-42f5-a815-58cf45399a23"/>
    <w:basedOn w:val="style65"/>
    <w:next w:val="style4120"/>
    <w:qFormat/>
    <w:uiPriority w:val="33"/>
    <w:rPr>
      <w:b/>
      <w:bCs/>
      <w:smallCaps/>
      <w:spacing w:val="5"/>
    </w:rPr>
  </w:style>
  <w:style w:type="paragraph" w:customStyle="1" w:styleId="style4121">
    <w:name w:val="TOC Heading_b18c1dc1-fe35-4b3e-9bc3-11e695fa457c"/>
    <w:basedOn w:val="style1"/>
    <w:next w:val="style0"/>
    <w:qFormat/>
    <w:uiPriority w:val="39"/>
    <w:pPr>
      <w:outlineLvl w:val="9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Words>515</Words>
  <Pages>3</Pages>
  <Characters>3701</Characters>
  <Application>WPS Office</Application>
  <DocSecurity>0</DocSecurity>
  <Paragraphs>56</Paragraphs>
  <ScaleCrop>false</ScaleCrop>
  <LinksUpToDate>false</LinksUpToDate>
  <CharactersWithSpaces>4422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SM-A125F</lastModifiedBy>
  <dcterms:modified xsi:type="dcterms:W3CDTF">2026-10-23T05:44:29Z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0a76102ec57d405ba4e97ace2fcb8de1</vt:lpwstr>
  </property>
</Properties>
</file>