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2FC30" w14:textId="77777777" w:rsidR="00AE3F76" w:rsidRDefault="00000000">
      <w:pPr>
        <w:spacing w:after="0" w:line="259" w:lineRule="auto"/>
        <w:ind w:left="259" w:firstLine="0"/>
        <w:jc w:val="center"/>
      </w:pPr>
      <w:r>
        <w:rPr>
          <w:b/>
          <w:color w:val="1F4E5F"/>
          <w:sz w:val="40"/>
        </w:rPr>
        <w:t>OMIETE PECULIAR ALABO</w:t>
      </w:r>
    </w:p>
    <w:p w14:paraId="1BD1B4A7" w14:textId="77777777" w:rsidR="00AE3F76" w:rsidRDefault="00000000">
      <w:pPr>
        <w:spacing w:after="0" w:line="259" w:lineRule="auto"/>
        <w:ind w:left="262" w:firstLine="0"/>
        <w:jc w:val="center"/>
      </w:pPr>
      <w:r>
        <w:rPr>
          <w:sz w:val="20"/>
        </w:rPr>
        <w:t>+234 815 732 3865   |   omietepeculiar@gmail.com   |   Nigeria</w:t>
      </w:r>
    </w:p>
    <w:p w14:paraId="570C1DC5" w14:textId="77777777" w:rsidR="00AE3F76" w:rsidRDefault="00000000">
      <w:pPr>
        <w:spacing w:after="336" w:line="259" w:lineRule="auto"/>
        <w:ind w:left="-2" w:right="-264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1D3F9440" wp14:editId="2B272505">
                <wp:extent cx="6628765" cy="19050"/>
                <wp:effectExtent l="0" t="0" r="0" b="0"/>
                <wp:docPr id="900" name="Group 9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8765" cy="19050"/>
                          <a:chOff x="0" y="0"/>
                          <a:chExt cx="6628765" cy="19050"/>
                        </a:xfrm>
                      </wpg:grpSpPr>
                      <wps:wsp>
                        <wps:cNvPr id="185" name="Shape 185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00" style="width:521.95pt;height:1.5pt;mso-position-horizontal-relative:char;mso-position-vertical-relative:line" coordsize="66287,190">
                <v:shape id="Shape 185" style="position:absolute;width:66287;height:0;left:0;top:0;" coordsize="6628765,0" path="m6628765,0l0,0">
                  <v:stroke weight="1.5pt" endcap="flat" joinstyle="round" on="true" color="#1f4e5f"/>
                  <v:fill on="false" color="#000000" opacity="0"/>
                </v:shape>
                <v:shape id="Shape 192" style="position:absolute;width:66287;height:0;left:0;top:0;" coordsize="6628765,0" path="m6628765,0l0,0">
                  <v:stroke weight="1.5pt" endcap="flat" joinstyle="round" on="true" color="#1f4e5f"/>
                  <v:fill on="false" color="#000000" opacity="0"/>
                </v:shape>
              </v:group>
            </w:pict>
          </mc:Fallback>
        </mc:AlternateContent>
      </w:r>
    </w:p>
    <w:p w14:paraId="06DEE3C4" w14:textId="77777777" w:rsidR="00AE3F76" w:rsidRDefault="00000000">
      <w:pPr>
        <w:pStyle w:val="Heading1"/>
        <w:ind w:left="-5"/>
      </w:pPr>
      <w:r>
        <w:t>PROFESSIONAL SUMMARY</w:t>
      </w:r>
    </w:p>
    <w:p w14:paraId="2FD47779" w14:textId="77777777" w:rsidR="00AE3F76" w:rsidRDefault="00000000">
      <w:pPr>
        <w:spacing w:after="150" w:line="259" w:lineRule="auto"/>
        <w:ind w:left="-2" w:right="-264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17C3F0C5" wp14:editId="52F87D62">
                <wp:extent cx="6628765" cy="12700"/>
                <wp:effectExtent l="0" t="0" r="0" b="0"/>
                <wp:docPr id="901" name="Group 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8765" cy="12700"/>
                          <a:chOff x="0" y="0"/>
                          <a:chExt cx="6628765" cy="12700"/>
                        </a:xfrm>
                      </wpg:grpSpPr>
                      <wps:wsp>
                        <wps:cNvPr id="186" name="Shape 186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01" style="width:521.95pt;height:1pt;mso-position-horizontal-relative:char;mso-position-vertical-relative:line" coordsize="66287,127">
                <v:shape id="Shape 186" style="position:absolute;width:66287;height:0;left:0;top:0;" coordsize="6628765,0" path="m6628765,0l0,0">
                  <v:stroke weight="1pt" endcap="flat" joinstyle="round" on="true" color="#1f4e5f"/>
                  <v:fill on="false" color="#000000" opacity="0"/>
                </v:shape>
                <v:shape id="Shape 193" style="position:absolute;width:66287;height:0;left:0;top:0;" coordsize="6628765,0" path="m6628765,0l0,0">
                  <v:stroke weight="1pt" endcap="flat" joinstyle="round" on="true" color="#1f4e5f"/>
                  <v:fill on="false" color="#000000" opacity="0"/>
                </v:shape>
              </v:group>
            </w:pict>
          </mc:Fallback>
        </mc:AlternateContent>
      </w:r>
    </w:p>
    <w:p w14:paraId="04F82950" w14:textId="77777777" w:rsidR="00AE3F76" w:rsidRDefault="00000000">
      <w:pPr>
        <w:spacing w:after="340"/>
      </w:pPr>
      <w:r>
        <w:t>Recent Microbiology graduate with a strong foundation in microbiology, laboratory techniques, and scientific research. Detail-oriented, hardworking, and eager to apply laboratory and analytical skills in healthcare, research, quality control, industrial settings, or any other related field. A fast learner with excellent teamwork and communication skills.</w:t>
      </w:r>
    </w:p>
    <w:p w14:paraId="3F55990F" w14:textId="77777777" w:rsidR="00AE3F76" w:rsidRDefault="00000000">
      <w:pPr>
        <w:pStyle w:val="Heading1"/>
        <w:ind w:left="-5"/>
      </w:pPr>
      <w:r>
        <w:t>EDUCATION</w:t>
      </w:r>
    </w:p>
    <w:p w14:paraId="51DDBABA" w14:textId="77777777" w:rsidR="00AE3F76" w:rsidRDefault="00000000">
      <w:pPr>
        <w:spacing w:after="151" w:line="259" w:lineRule="auto"/>
        <w:ind w:left="-2" w:right="-264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21EF098F" wp14:editId="6A4E72DC">
                <wp:extent cx="6628765" cy="12700"/>
                <wp:effectExtent l="0" t="0" r="0" b="0"/>
                <wp:docPr id="902" name="Group 9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8765" cy="12700"/>
                          <a:chOff x="0" y="0"/>
                          <a:chExt cx="6628765" cy="12700"/>
                        </a:xfrm>
                      </wpg:grpSpPr>
                      <wps:wsp>
                        <wps:cNvPr id="187" name="Shape 187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02" style="width:521.95pt;height:1pt;mso-position-horizontal-relative:char;mso-position-vertical-relative:line" coordsize="66287,127">
                <v:shape id="Shape 187" style="position:absolute;width:66287;height:0;left:0;top:0;" coordsize="6628765,0" path="m6628765,0l0,0">
                  <v:stroke weight="1pt" endcap="flat" joinstyle="round" on="true" color="#1f4e5f"/>
                  <v:fill on="false" color="#000000" opacity="0"/>
                </v:shape>
                <v:shape id="Shape 194" style="position:absolute;width:66287;height:0;left:0;top:0;" coordsize="6628765,0" path="m6628765,0l0,0">
                  <v:stroke weight="1pt" endcap="flat" joinstyle="round" on="true" color="#1f4e5f"/>
                  <v:fill on="false" color="#000000" opacity="0"/>
                </v:shape>
              </v:group>
            </w:pict>
          </mc:Fallback>
        </mc:AlternateContent>
      </w:r>
    </w:p>
    <w:p w14:paraId="42514916" w14:textId="77777777" w:rsidR="00AE3F76" w:rsidRDefault="00000000">
      <w:pPr>
        <w:spacing w:after="39" w:line="259" w:lineRule="auto"/>
        <w:ind w:left="-5"/>
      </w:pPr>
      <w:r>
        <w:rPr>
          <w:b/>
          <w:color w:val="222222"/>
        </w:rPr>
        <w:t>Bachelor of Science (B.Sc.) in Microbiology</w:t>
      </w:r>
    </w:p>
    <w:p w14:paraId="436DB0D3" w14:textId="77777777" w:rsidR="00AE3F76" w:rsidRDefault="00000000">
      <w:pPr>
        <w:spacing w:after="88"/>
      </w:pPr>
      <w:r>
        <w:t xml:space="preserve">Godfrey </w:t>
      </w:r>
      <w:proofErr w:type="spellStart"/>
      <w:r>
        <w:t>Okoye</w:t>
      </w:r>
      <w:proofErr w:type="spellEnd"/>
      <w:r>
        <w:t xml:space="preserve"> University, Enugu, Nigeria  |  Year of Graduation: 2026</w:t>
      </w:r>
    </w:p>
    <w:p w14:paraId="622574B4" w14:textId="77777777" w:rsidR="00AE3F76" w:rsidRDefault="00000000">
      <w:pPr>
        <w:spacing w:after="39" w:line="259" w:lineRule="auto"/>
        <w:ind w:left="-5"/>
      </w:pPr>
      <w:r>
        <w:rPr>
          <w:b/>
          <w:color w:val="222222"/>
        </w:rPr>
        <w:t>High School Certification</w:t>
      </w:r>
    </w:p>
    <w:p w14:paraId="51FB065D" w14:textId="77777777" w:rsidR="00AE3F76" w:rsidRDefault="00000000">
      <w:pPr>
        <w:spacing w:after="337"/>
      </w:pPr>
      <w:proofErr w:type="spellStart"/>
      <w:r>
        <w:t>Besona</w:t>
      </w:r>
      <w:proofErr w:type="spellEnd"/>
      <w:r>
        <w:t xml:space="preserve"> International School, Port Harcourt, Nigeria  |  Year of Graduation: 2022</w:t>
      </w:r>
    </w:p>
    <w:p w14:paraId="263009FC" w14:textId="77777777" w:rsidR="00AE3F76" w:rsidRDefault="00000000">
      <w:pPr>
        <w:pStyle w:val="Heading1"/>
        <w:ind w:left="-5"/>
      </w:pPr>
      <w:r>
        <w:t>SKILLS</w:t>
      </w:r>
    </w:p>
    <w:p w14:paraId="1BFBC71D" w14:textId="77777777" w:rsidR="00AE3F76" w:rsidRDefault="00000000">
      <w:pPr>
        <w:spacing w:after="151" w:line="259" w:lineRule="auto"/>
        <w:ind w:left="-2" w:right="-264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E995FCD" wp14:editId="3CFD1B4E">
                <wp:extent cx="6628765" cy="12700"/>
                <wp:effectExtent l="0" t="0" r="0" b="0"/>
                <wp:docPr id="903" name="Group 9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8765" cy="12700"/>
                          <a:chOff x="0" y="0"/>
                          <a:chExt cx="6628765" cy="12700"/>
                        </a:xfrm>
                      </wpg:grpSpPr>
                      <wps:wsp>
                        <wps:cNvPr id="188" name="Shape 188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03" style="width:521.95pt;height:1pt;mso-position-horizontal-relative:char;mso-position-vertical-relative:line" coordsize="66287,127">
                <v:shape id="Shape 188" style="position:absolute;width:66287;height:0;left:0;top:0;" coordsize="6628765,0" path="m6628765,0l0,0">
                  <v:stroke weight="1pt" endcap="flat" joinstyle="round" on="true" color="#1f4e5f"/>
                  <v:fill on="false" color="#000000" opacity="0"/>
                </v:shape>
                <v:shape id="Shape 195" style="position:absolute;width:66287;height:0;left:0;top:0;" coordsize="6628765,0" path="m6628765,0l0,0">
                  <v:stroke weight="1pt" endcap="flat" joinstyle="round" on="true" color="#1f4e5f"/>
                  <v:fill on="false" color="#000000" opacity="0"/>
                </v:shape>
              </v:group>
            </w:pict>
          </mc:Fallback>
        </mc:AlternateContent>
      </w:r>
    </w:p>
    <w:p w14:paraId="251270B7" w14:textId="77777777" w:rsidR="00AE3F76" w:rsidRDefault="00000000">
      <w:pPr>
        <w:numPr>
          <w:ilvl w:val="0"/>
          <w:numId w:val="1"/>
        </w:numPr>
        <w:ind w:hanging="259"/>
      </w:pPr>
      <w:r>
        <w:t>Microbial culturing and isolation</w:t>
      </w:r>
    </w:p>
    <w:p w14:paraId="4F7AD367" w14:textId="77777777" w:rsidR="00AE3F76" w:rsidRDefault="00000000">
      <w:pPr>
        <w:numPr>
          <w:ilvl w:val="0"/>
          <w:numId w:val="1"/>
        </w:numPr>
        <w:ind w:hanging="259"/>
      </w:pPr>
      <w:r>
        <w:t>Aseptic laboratory techniques</w:t>
      </w:r>
    </w:p>
    <w:p w14:paraId="360CF5BA" w14:textId="77777777" w:rsidR="00AE3F76" w:rsidRDefault="00000000">
      <w:pPr>
        <w:numPr>
          <w:ilvl w:val="0"/>
          <w:numId w:val="1"/>
        </w:numPr>
        <w:ind w:hanging="259"/>
      </w:pPr>
      <w:r>
        <w:t>Microscopy and microbial identification</w:t>
      </w:r>
    </w:p>
    <w:p w14:paraId="2A3BBC36" w14:textId="77777777" w:rsidR="00AE3F76" w:rsidRDefault="00000000">
      <w:pPr>
        <w:numPr>
          <w:ilvl w:val="0"/>
          <w:numId w:val="1"/>
        </w:numPr>
        <w:ind w:hanging="259"/>
      </w:pPr>
      <w:r>
        <w:t>Laboratory safety and good laboratory practices (GLP)</w:t>
      </w:r>
    </w:p>
    <w:p w14:paraId="50B01CB6" w14:textId="77777777" w:rsidR="00AE3F76" w:rsidRDefault="00000000">
      <w:pPr>
        <w:numPr>
          <w:ilvl w:val="0"/>
          <w:numId w:val="1"/>
        </w:numPr>
        <w:ind w:hanging="259"/>
      </w:pPr>
      <w:r>
        <w:t>Data recording and analysis</w:t>
      </w:r>
    </w:p>
    <w:p w14:paraId="0F4A5BB2" w14:textId="77777777" w:rsidR="00AE3F76" w:rsidRDefault="00000000">
      <w:pPr>
        <w:numPr>
          <w:ilvl w:val="0"/>
          <w:numId w:val="1"/>
        </w:numPr>
        <w:ind w:hanging="259"/>
      </w:pPr>
      <w:r>
        <w:t>Microsoft Word, Excel, and PowerPoint</w:t>
      </w:r>
    </w:p>
    <w:p w14:paraId="32AC6C85" w14:textId="77777777" w:rsidR="00AE3F76" w:rsidRDefault="00000000">
      <w:pPr>
        <w:numPr>
          <w:ilvl w:val="0"/>
          <w:numId w:val="1"/>
        </w:numPr>
        <w:ind w:hanging="259"/>
      </w:pPr>
      <w:r>
        <w:t>Teamwork and communication</w:t>
      </w:r>
    </w:p>
    <w:p w14:paraId="1BCBEE47" w14:textId="77777777" w:rsidR="00AE3F76" w:rsidRDefault="00000000">
      <w:pPr>
        <w:numPr>
          <w:ilvl w:val="0"/>
          <w:numId w:val="1"/>
        </w:numPr>
        <w:spacing w:after="337"/>
        <w:ind w:hanging="259"/>
      </w:pPr>
      <w:r>
        <w:t>Time management and problem-solving</w:t>
      </w:r>
    </w:p>
    <w:p w14:paraId="7980E9F7" w14:textId="77777777" w:rsidR="00AE3F76" w:rsidRDefault="00000000">
      <w:pPr>
        <w:pStyle w:val="Heading1"/>
        <w:ind w:left="-5"/>
      </w:pPr>
      <w:r>
        <w:t>EXPERIENCE</w:t>
      </w:r>
    </w:p>
    <w:p w14:paraId="619C9034" w14:textId="77777777" w:rsidR="00AE3F76" w:rsidRDefault="00000000">
      <w:pPr>
        <w:spacing w:after="151" w:line="259" w:lineRule="auto"/>
        <w:ind w:left="-2" w:right="-264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50D6563" wp14:editId="7DF76FF0">
                <wp:extent cx="6628765" cy="12700"/>
                <wp:effectExtent l="0" t="0" r="0" b="0"/>
                <wp:docPr id="904" name="Group 9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8765" cy="12700"/>
                          <a:chOff x="0" y="0"/>
                          <a:chExt cx="6628765" cy="12700"/>
                        </a:xfrm>
                      </wpg:grpSpPr>
                      <wps:wsp>
                        <wps:cNvPr id="189" name="Shape 189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04" style="width:521.95pt;height:1pt;mso-position-horizontal-relative:char;mso-position-vertical-relative:line" coordsize="66287,127">
                <v:shape id="Shape 189" style="position:absolute;width:66287;height:0;left:0;top:0;" coordsize="6628765,0" path="m6628765,0l0,0">
                  <v:stroke weight="1pt" endcap="flat" joinstyle="round" on="true" color="#1f4e5f"/>
                  <v:fill on="false" color="#000000" opacity="0"/>
                </v:shape>
                <v:shape id="Shape 196" style="position:absolute;width:66287;height:0;left:0;top:0;" coordsize="6628765,0" path="m6628765,0l0,0">
                  <v:stroke weight="1pt" endcap="flat" joinstyle="round" on="true" color="#1f4e5f"/>
                  <v:fill on="false" color="#000000" opacity="0"/>
                </v:shape>
              </v:group>
            </w:pict>
          </mc:Fallback>
        </mc:AlternateContent>
      </w:r>
    </w:p>
    <w:p w14:paraId="4E55153F" w14:textId="77777777" w:rsidR="00AE3F76" w:rsidRDefault="00000000">
      <w:pPr>
        <w:pStyle w:val="Heading2"/>
        <w:ind w:left="-5"/>
      </w:pPr>
      <w:r>
        <w:t>Industrial Training (SIWES/IT)</w:t>
      </w:r>
    </w:p>
    <w:p w14:paraId="311D037B" w14:textId="77777777" w:rsidR="00AE3F76" w:rsidRDefault="00000000">
      <w:r>
        <w:t xml:space="preserve">Royal Care Specialist Hospital, </w:t>
      </w:r>
      <w:proofErr w:type="spellStart"/>
      <w:r>
        <w:t>Gwarimpa</w:t>
      </w:r>
      <w:proofErr w:type="spellEnd"/>
      <w:r>
        <w:t>, Abuja, Nigeria  |  April 2025 – September 2025</w:t>
      </w:r>
    </w:p>
    <w:p w14:paraId="411B473F" w14:textId="77777777" w:rsidR="00AE3F76" w:rsidRDefault="00000000">
      <w:pPr>
        <w:numPr>
          <w:ilvl w:val="0"/>
          <w:numId w:val="2"/>
        </w:numPr>
        <w:ind w:hanging="259"/>
      </w:pPr>
      <w:r>
        <w:t>Assisted with routine laboratory procedures</w:t>
      </w:r>
    </w:p>
    <w:p w14:paraId="4E891341" w14:textId="77777777" w:rsidR="00AE3F76" w:rsidRDefault="00000000">
      <w:pPr>
        <w:numPr>
          <w:ilvl w:val="0"/>
          <w:numId w:val="2"/>
        </w:numPr>
        <w:ind w:hanging="259"/>
      </w:pPr>
      <w:r>
        <w:t>Prepared culture media and laboratory materials</w:t>
      </w:r>
    </w:p>
    <w:p w14:paraId="7BB47682" w14:textId="77777777" w:rsidR="00AE3F76" w:rsidRDefault="00000000">
      <w:pPr>
        <w:numPr>
          <w:ilvl w:val="0"/>
          <w:numId w:val="2"/>
        </w:numPr>
        <w:ind w:hanging="259"/>
      </w:pPr>
      <w:r>
        <w:t>Recorded and organized laboratory data</w:t>
      </w:r>
    </w:p>
    <w:p w14:paraId="55334785" w14:textId="77777777" w:rsidR="00AE3F76" w:rsidRDefault="00000000">
      <w:pPr>
        <w:numPr>
          <w:ilvl w:val="0"/>
          <w:numId w:val="2"/>
        </w:numPr>
        <w:spacing w:after="337"/>
        <w:ind w:hanging="259"/>
      </w:pPr>
      <w:r>
        <w:t>Followed laboratory safety procedures</w:t>
      </w:r>
    </w:p>
    <w:p w14:paraId="2B4BA18B" w14:textId="77777777" w:rsidR="00AE3F76" w:rsidRDefault="00000000">
      <w:pPr>
        <w:pStyle w:val="Heading1"/>
        <w:ind w:left="-5"/>
      </w:pPr>
      <w:r>
        <w:t>RESEARCH PROJECT</w:t>
      </w:r>
    </w:p>
    <w:p w14:paraId="0F811E60" w14:textId="77777777" w:rsidR="00AE3F76" w:rsidRDefault="00000000">
      <w:pPr>
        <w:spacing w:after="150" w:line="259" w:lineRule="auto"/>
        <w:ind w:left="-2" w:right="-264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188E3663" wp14:editId="22C93288">
                <wp:extent cx="6628765" cy="12700"/>
                <wp:effectExtent l="0" t="0" r="0" b="0"/>
                <wp:docPr id="905" name="Group 9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8765" cy="12700"/>
                          <a:chOff x="0" y="0"/>
                          <a:chExt cx="6628765" cy="12700"/>
                        </a:xfrm>
                      </wpg:grpSpPr>
                      <wps:wsp>
                        <wps:cNvPr id="190" name="Shape 190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05" style="width:521.95pt;height:1pt;mso-position-horizontal-relative:char;mso-position-vertical-relative:line" coordsize="66287,127">
                <v:shape id="Shape 190" style="position:absolute;width:66287;height:0;left:0;top:0;" coordsize="6628765,0" path="m6628765,0l0,0">
                  <v:stroke weight="1pt" endcap="flat" joinstyle="round" on="true" color="#1f4e5f"/>
                  <v:fill on="false" color="#000000" opacity="0"/>
                </v:shape>
                <v:shape id="Shape 197" style="position:absolute;width:66287;height:0;left:0;top:0;" coordsize="6628765,0" path="m6628765,0l0,0">
                  <v:stroke weight="1pt" endcap="flat" joinstyle="round" on="true" color="#1f4e5f"/>
                  <v:fill on="false" color="#000000" opacity="0"/>
                </v:shape>
              </v:group>
            </w:pict>
          </mc:Fallback>
        </mc:AlternateContent>
      </w:r>
    </w:p>
    <w:p w14:paraId="67770A49" w14:textId="283EF29B" w:rsidR="00AE3F76" w:rsidRDefault="00000000">
      <w:pPr>
        <w:pStyle w:val="Heading2"/>
        <w:ind w:left="-5"/>
      </w:pPr>
      <w:r>
        <w:t xml:space="preserve">Isolation and Identification of Fungi Associated with </w:t>
      </w:r>
      <w:r w:rsidR="00780BEB">
        <w:t xml:space="preserve">the Decay of </w:t>
      </w:r>
      <w:r>
        <w:t>Cocoyam (</w:t>
      </w:r>
      <w:proofErr w:type="spellStart"/>
      <w:r>
        <w:t>Colocasia</w:t>
      </w:r>
      <w:proofErr w:type="spellEnd"/>
      <w:r>
        <w:t xml:space="preserve"> </w:t>
      </w:r>
      <w:proofErr w:type="spellStart"/>
      <w:r>
        <w:t>esculenta</w:t>
      </w:r>
      <w:proofErr w:type="spellEnd"/>
      <w:r>
        <w:t xml:space="preserve">) </w:t>
      </w:r>
      <w:r w:rsidR="00780BEB">
        <w:t xml:space="preserve">In Enugu </w:t>
      </w:r>
    </w:p>
    <w:p w14:paraId="5CD28250" w14:textId="77777777" w:rsidR="00AE3F76" w:rsidRDefault="00000000">
      <w:pPr>
        <w:numPr>
          <w:ilvl w:val="0"/>
          <w:numId w:val="3"/>
        </w:numPr>
        <w:ind w:hanging="259"/>
      </w:pPr>
      <w:r>
        <w:t>Isolated and identified fungi associated with cocoyam corm rot</w:t>
      </w:r>
    </w:p>
    <w:p w14:paraId="12DE1134" w14:textId="77777777" w:rsidR="00AE3F76" w:rsidRDefault="00000000">
      <w:pPr>
        <w:numPr>
          <w:ilvl w:val="0"/>
          <w:numId w:val="3"/>
        </w:numPr>
        <w:ind w:hanging="259"/>
      </w:pPr>
      <w:r>
        <w:t>Performed fungal culturing, microscopy, and laboratory analysis</w:t>
      </w:r>
    </w:p>
    <w:p w14:paraId="6C46BF12" w14:textId="77777777" w:rsidR="00AE3F76" w:rsidRDefault="00000000">
      <w:pPr>
        <w:numPr>
          <w:ilvl w:val="0"/>
          <w:numId w:val="3"/>
        </w:numPr>
        <w:spacing w:after="337"/>
        <w:ind w:hanging="259"/>
      </w:pPr>
      <w:r>
        <w:t>Documented findings and prepared a research report</w:t>
      </w:r>
    </w:p>
    <w:p w14:paraId="711D04CE" w14:textId="77777777" w:rsidR="00AE3F76" w:rsidRDefault="00000000">
      <w:pPr>
        <w:pStyle w:val="Heading1"/>
        <w:ind w:left="-5"/>
      </w:pPr>
      <w:r>
        <w:t>REFERENCES</w:t>
      </w:r>
    </w:p>
    <w:p w14:paraId="014E4901" w14:textId="77777777" w:rsidR="00AE3F76" w:rsidRDefault="00000000">
      <w:pPr>
        <w:spacing w:after="151" w:line="259" w:lineRule="auto"/>
        <w:ind w:left="-2" w:right="-264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1BA45896" wp14:editId="0AE7296B">
                <wp:extent cx="6628765" cy="12700"/>
                <wp:effectExtent l="0" t="0" r="0" b="0"/>
                <wp:docPr id="906" name="Group 9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8765" cy="12700"/>
                          <a:chOff x="0" y="0"/>
                          <a:chExt cx="6628765" cy="12700"/>
                        </a:xfrm>
                      </wpg:grpSpPr>
                      <wps:wsp>
                        <wps:cNvPr id="191" name="Shape 191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0" y="0"/>
                            <a:ext cx="6628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8765">
                                <a:moveTo>
                                  <a:pt x="662876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1F4E5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06" style="width:521.95pt;height:1pt;mso-position-horizontal-relative:char;mso-position-vertical-relative:line" coordsize="66287,127">
                <v:shape id="Shape 191" style="position:absolute;width:66287;height:0;left:0;top:0;" coordsize="6628765,0" path="m6628765,0l0,0">
                  <v:stroke weight="1pt" endcap="flat" joinstyle="round" on="true" color="#1f4e5f"/>
                  <v:fill on="false" color="#000000" opacity="0"/>
                </v:shape>
                <v:shape id="Shape 198" style="position:absolute;width:66287;height:0;left:0;top:0;" coordsize="6628765,0" path="m6628765,0l0,0">
                  <v:stroke weight="1pt" endcap="flat" joinstyle="round" on="true" color="#1f4e5f"/>
                  <v:fill on="false" color="#000000" opacity="0"/>
                </v:shape>
              </v:group>
            </w:pict>
          </mc:Fallback>
        </mc:AlternateContent>
      </w:r>
    </w:p>
    <w:p w14:paraId="335349B6" w14:textId="77777777" w:rsidR="00AE3F76" w:rsidRDefault="00000000">
      <w:r>
        <w:t>Available upon request.</w:t>
      </w:r>
    </w:p>
    <w:sectPr w:rsidR="00AE3F76">
      <w:pgSz w:w="12240" w:h="15840"/>
      <w:pgMar w:top="1440" w:right="1165" w:bottom="1440" w:left="9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04EB0"/>
    <w:multiLevelType w:val="hybridMultilevel"/>
    <w:tmpl w:val="FFFFFFFF"/>
    <w:lvl w:ilvl="0" w:tplc="D8D4E778">
      <w:start w:val="1"/>
      <w:numFmt w:val="bullet"/>
      <w:lvlText w:val="•"/>
      <w:lvlJc w:val="left"/>
      <w:pPr>
        <w:ind w:left="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3EDEA6">
      <w:start w:val="1"/>
      <w:numFmt w:val="bullet"/>
      <w:lvlText w:val="o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4075E0">
      <w:start w:val="1"/>
      <w:numFmt w:val="bullet"/>
      <w:lvlText w:val="▪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6A7018">
      <w:start w:val="1"/>
      <w:numFmt w:val="bullet"/>
      <w:lvlText w:val="•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00F196">
      <w:start w:val="1"/>
      <w:numFmt w:val="bullet"/>
      <w:lvlText w:val="o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666E4FA">
      <w:start w:val="1"/>
      <w:numFmt w:val="bullet"/>
      <w:lvlText w:val="▪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DC6526">
      <w:start w:val="1"/>
      <w:numFmt w:val="bullet"/>
      <w:lvlText w:val="•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C924416">
      <w:start w:val="1"/>
      <w:numFmt w:val="bullet"/>
      <w:lvlText w:val="o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E02FF6">
      <w:start w:val="1"/>
      <w:numFmt w:val="bullet"/>
      <w:lvlText w:val="▪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463CCF"/>
    <w:multiLevelType w:val="hybridMultilevel"/>
    <w:tmpl w:val="FFFFFFFF"/>
    <w:lvl w:ilvl="0" w:tplc="011E435E">
      <w:start w:val="1"/>
      <w:numFmt w:val="bullet"/>
      <w:lvlText w:val="•"/>
      <w:lvlJc w:val="left"/>
      <w:pPr>
        <w:ind w:left="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0EC15C">
      <w:start w:val="1"/>
      <w:numFmt w:val="bullet"/>
      <w:lvlText w:val="o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DA2CB2">
      <w:start w:val="1"/>
      <w:numFmt w:val="bullet"/>
      <w:lvlText w:val="▪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749456">
      <w:start w:val="1"/>
      <w:numFmt w:val="bullet"/>
      <w:lvlText w:val="•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16A71E">
      <w:start w:val="1"/>
      <w:numFmt w:val="bullet"/>
      <w:lvlText w:val="o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B448E0">
      <w:start w:val="1"/>
      <w:numFmt w:val="bullet"/>
      <w:lvlText w:val="▪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46B826">
      <w:start w:val="1"/>
      <w:numFmt w:val="bullet"/>
      <w:lvlText w:val="•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AC2C94">
      <w:start w:val="1"/>
      <w:numFmt w:val="bullet"/>
      <w:lvlText w:val="o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68DBD8">
      <w:start w:val="1"/>
      <w:numFmt w:val="bullet"/>
      <w:lvlText w:val="▪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F640B2"/>
    <w:multiLevelType w:val="hybridMultilevel"/>
    <w:tmpl w:val="FFFFFFFF"/>
    <w:lvl w:ilvl="0" w:tplc="4E60154C">
      <w:start w:val="1"/>
      <w:numFmt w:val="bullet"/>
      <w:lvlText w:val="•"/>
      <w:lvlJc w:val="left"/>
      <w:pPr>
        <w:ind w:left="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6AAC7F0">
      <w:start w:val="1"/>
      <w:numFmt w:val="bullet"/>
      <w:lvlText w:val="o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FFEB9DE">
      <w:start w:val="1"/>
      <w:numFmt w:val="bullet"/>
      <w:lvlText w:val="▪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80D592">
      <w:start w:val="1"/>
      <w:numFmt w:val="bullet"/>
      <w:lvlText w:val="•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82761E">
      <w:start w:val="1"/>
      <w:numFmt w:val="bullet"/>
      <w:lvlText w:val="o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387C08">
      <w:start w:val="1"/>
      <w:numFmt w:val="bullet"/>
      <w:lvlText w:val="▪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189D5A">
      <w:start w:val="1"/>
      <w:numFmt w:val="bullet"/>
      <w:lvlText w:val="•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E68AEA">
      <w:start w:val="1"/>
      <w:numFmt w:val="bullet"/>
      <w:lvlText w:val="o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76CE72">
      <w:start w:val="1"/>
      <w:numFmt w:val="bullet"/>
      <w:lvlText w:val="▪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23058505">
    <w:abstractNumId w:val="1"/>
  </w:num>
  <w:num w:numId="2" w16cid:durableId="1965118832">
    <w:abstractNumId w:val="2"/>
  </w:num>
  <w:num w:numId="3" w16cid:durableId="2128889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F76"/>
    <w:rsid w:val="00780BEB"/>
    <w:rsid w:val="00A733C2"/>
    <w:rsid w:val="00AB4E20"/>
    <w:rsid w:val="00AE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A728AA"/>
  <w15:docId w15:val="{0D4F498C-4A4C-CB44-873A-F05E8F3B4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8" w:line="249" w:lineRule="auto"/>
      <w:ind w:left="10" w:hanging="10"/>
    </w:pPr>
    <w:rPr>
      <w:rFonts w:ascii="Calibri" w:eastAsia="Calibri" w:hAnsi="Calibri" w:cs="Calibri"/>
      <w:color w:val="444444"/>
      <w:sz w:val="21"/>
      <w:lang w:val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1F4E5F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9" w:line="259" w:lineRule="auto"/>
      <w:ind w:left="10" w:hanging="10"/>
      <w:outlineLvl w:val="1"/>
    </w:pPr>
    <w:rPr>
      <w:rFonts w:ascii="Calibri" w:eastAsia="Calibri" w:hAnsi="Calibri" w:cs="Calibri"/>
      <w:b/>
      <w:color w:val="22222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222222"/>
      <w:sz w:val="21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1F4E5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omietepeculiar@gmail.com</cp:lastModifiedBy>
  <cp:revision>3</cp:revision>
  <dcterms:created xsi:type="dcterms:W3CDTF">2026-08-17T08:32:00Z</dcterms:created>
  <dcterms:modified xsi:type="dcterms:W3CDTF">2026-08-17T08:33:00Z</dcterms:modified>
</cp:coreProperties>
</file>