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1F1F1F"/>
          <w:spacing w:val="10"/>
          <w:sz w:val="40"/>
          <w:szCs w:val="40"/>
        </w:rPr>
        <w:t xml:space="preserve">PRECIOUS DANIA</w:t>
      </w:r>
    </w:p>
    <w:p>
      <w:pPr>
        <w:spacing w:after="200"/>
      </w:pPr>
      <w:r>
        <w:rPr>
          <w:color w:val="555555"/>
          <w:sz w:val="18"/>
          <w:szCs w:val="18"/>
        </w:rPr>
        <w:t xml:space="preserve">+234-818-643-5959   |   </w:t>
      </w:r>
      <w:r>
        <w:rPr>
          <w:color w:val="555555"/>
          <w:sz w:val="18"/>
          <w:szCs w:val="18"/>
        </w:rPr>
        <w:t xml:space="preserve">preciousdania862@gmail.com   |   </w:t>
      </w:r>
      <w:r>
        <w:rPr>
          <w:color w:val="555555"/>
          <w:sz w:val="18"/>
          <w:szCs w:val="18"/>
        </w:rPr>
        <w:t xml:space="preserve">Ipaja Mainland, Lagos</w:t>
      </w:r>
    </w:p>
    <w:p>
      <w:pPr>
        <w:pBdr>
          <w:bottom w:val="single" w:color="B08968" w:sz="6" w:space="4"/>
        </w:pBdr>
        <w:spacing w:after="100" w:before="260"/>
      </w:pPr>
      <w:r>
        <w:rPr>
          <w:b/>
          <w:bCs/>
          <w:color w:val="B08968"/>
          <w:spacing w:val="20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Social Media Management</w:t>
      </w:r>
      <w:r>
        <w:rPr>
          <w:i/>
          <w:iCs/>
          <w:color w:val="555555"/>
          <w:sz w:val="20"/>
          <w:szCs w:val="20"/>
        </w:rPr>
        <w:t xml:space="preserve">	2024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Ts Academy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Bachelor of Science, Transport Management and Operations</w:t>
      </w:r>
      <w:r>
        <w:rPr>
          <w:i/>
          <w:iCs/>
          <w:color w:val="555555"/>
          <w:sz w:val="20"/>
          <w:szCs w:val="20"/>
        </w:rPr>
        <w:t xml:space="preserve">	2022 – 2026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Lagos State University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Secondary Education</w:t>
      </w:r>
      <w:r>
        <w:rPr>
          <w:i/>
          <w:iCs/>
          <w:color w:val="555555"/>
          <w:sz w:val="20"/>
          <w:szCs w:val="20"/>
        </w:rPr>
        <w:t xml:space="preserve">	2014 – 2020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Silver Fountain College</w:t>
      </w:r>
    </w:p>
    <w:p>
      <w:pPr>
        <w:pBdr>
          <w:bottom w:val="single" w:color="B08968" w:sz="6" w:space="4"/>
        </w:pBdr>
        <w:spacing w:after="100" w:before="260"/>
      </w:pPr>
      <w:r>
        <w:rPr>
          <w:b/>
          <w:bCs/>
          <w:color w:val="B08968"/>
          <w:spacing w:val="20"/>
          <w:sz w:val="20"/>
          <w:szCs w:val="20"/>
        </w:rPr>
        <w:t xml:space="preserve">PROFILE</w:t>
      </w:r>
    </w:p>
    <w:p>
      <w:pPr>
        <w:spacing w:after="100"/>
      </w:pPr>
      <w:r>
        <w:rPr>
          <w:color w:val="1F1F1F"/>
          <w:sz w:val="20"/>
          <w:szCs w:val="20"/>
        </w:rPr>
        <w:t xml:space="preserve">Experienced Social Media Manager with over two years of hands-on expertise creating and managing content across Instagram, TikTok, Facebook and X for multiple brands. Deep understanding of platform-specific content strategy, audience engagement, and performance analytics, with a track record of planning content calendars, producing scroll-stopping short-form video, and driving measurable engagement through consistent, data-informed posting. Confident managing content operations end-to-end with minimal supervision, and comfortable translating platform trends into results. Also brings administrative and direct CEO-support experience, including scheduling, correspondence and record-keeping.</w:t>
      </w:r>
    </w:p>
    <w:p>
      <w:pPr>
        <w:pBdr>
          <w:bottom w:val="single" w:color="B08968" w:sz="6" w:space="4"/>
        </w:pBdr>
        <w:spacing w:after="100" w:before="260"/>
      </w:pPr>
      <w:r>
        <w:rPr>
          <w:b/>
          <w:bCs/>
          <w:color w:val="B08968"/>
          <w:spacing w:val="20"/>
          <w:sz w:val="20"/>
          <w:szCs w:val="20"/>
        </w:rPr>
        <w:t xml:space="preserve">KEY SKILLS</w:t>
      </w:r>
    </w:p>
    <w:p>
      <w:pPr>
        <w:spacing w:after="40"/>
      </w:pPr>
      <w:r>
        <w:rPr>
          <w:color w:val="1F1F1F"/>
          <w:sz w:val="19"/>
          <w:szCs w:val="19"/>
        </w:rPr>
        <w:t xml:space="preserve">Instagram, TikTok, Facebook &amp; X Content Management   •   Short-Form Video Editing (CapCut)   •   Content Calendar Planning</w:t>
      </w:r>
    </w:p>
    <w:p>
      <w:pPr>
        <w:spacing w:after="40"/>
      </w:pPr>
      <w:r>
        <w:rPr>
          <w:color w:val="1F1F1F"/>
          <w:sz w:val="19"/>
          <w:szCs w:val="19"/>
        </w:rPr>
        <w:t xml:space="preserve">DM, Comment &amp; Community Engagement   •   Social Media Trend Awareness   •   Creative Content Coordination</w:t>
      </w:r>
    </w:p>
    <w:p>
      <w:pPr>
        <w:spacing w:after="100"/>
      </w:pPr>
      <w:r>
        <w:rPr>
          <w:color w:val="1F1F1F"/>
          <w:sz w:val="19"/>
          <w:szCs w:val="19"/>
        </w:rPr>
        <w:t xml:space="preserve">Diary &amp; Schedule Management   •   Correspondence Handling   •   MS Office (Excel, PowerPoint)   •   Time Management</w:t>
      </w:r>
    </w:p>
    <w:p>
      <w:pPr>
        <w:pBdr>
          <w:bottom w:val="single" w:color="B08968" w:sz="6" w:space="4"/>
        </w:pBdr>
        <w:spacing w:after="100" w:before="260"/>
      </w:pPr>
      <w:r>
        <w:rPr>
          <w:b/>
          <w:bCs/>
          <w:color w:val="B08968"/>
          <w:spacing w:val="20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Social Media Manager (Remote) — Dripkloset, Men's Fashion Brand</w:t>
      </w:r>
      <w:r>
        <w:rPr>
          <w:i/>
          <w:iCs/>
          <w:color w:val="555555"/>
          <w:sz w:val="20"/>
          <w:szCs w:val="20"/>
        </w:rPr>
        <w:t xml:space="preserve">	2025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Worked directly with the CEO to plan priorities, manage schedules, and execute daily content and business strategy.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Handled day-to-day communications — including direct messages, comments and client queries — on behalf of the brand, maintaining a consistent and professional tone.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Coordinated and maintained posting and activity schedules across Instagram, TikTok, Facebook and X, ensuring deadlines were consistently met.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Monitored analytics across all four platforms and produced monthly performance reports to inform content strategy.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Took initiative on routine decisions and content production, operating with minimal day-to-day supervision.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Social Media Manager (Remote) — Jennifer A. Personal Brand</w:t>
      </w:r>
      <w:r>
        <w:rPr>
          <w:i/>
          <w:iCs/>
          <w:color w:val="555555"/>
          <w:sz w:val="20"/>
          <w:szCs w:val="20"/>
        </w:rPr>
        <w:t xml:space="preserve">	2024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Planned and managed weekly calendars, organising and prioritising tasks to keep delivery on schedule.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Managed correspondence across direct messages and comments, ensuring timely and professional responses.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Maintained organised workflows and records to support consistent, on-time delivery of work.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Built and maintained positive working relationships with the client and audience through reliable, professional communication.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1F1F"/>
          <w:sz w:val="21"/>
          <w:szCs w:val="21"/>
        </w:rPr>
        <w:t xml:space="preserve">Administrative Assistant — The Ocularist Eye Clinic</w:t>
      </w:r>
      <w:r>
        <w:rPr>
          <w:i/>
          <w:iCs/>
          <w:color w:val="555555"/>
          <w:sz w:val="20"/>
          <w:szCs w:val="20"/>
        </w:rPr>
        <w:t xml:space="preserve">	2021 – 2022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Answered and directed phone calls, and managed appointment scheduling for the clinic.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Planned meetings, took detailed minutes, and followed up on action points.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Wrote and distributed correspondence including emails, memos, letters and forms.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Assisted in preparing regularly scheduled reports and maintained an organised filing system.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Updated and maintained office policies and procedures, and managed contact lists.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1F1F"/>
          <w:sz w:val="20"/>
          <w:szCs w:val="20"/>
        </w:rPr>
        <w:t xml:space="preserve">Ordered office supplies and researched suppliers to support smooth day-to-day operations.</w:t>
      </w:r>
    </w:p>
    <w:sectPr>
      <w:pgSz w:w="12240" w:h="15840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2026-09-15T14:11:19.347Z</dcterms:created>
  <dcterms:modified xsi:type="dcterms:W3CDTF">2026-09-15T14:11:19.357Z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