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jc w:val="center"/>
        <w:rPr>
          <w:rFonts w:ascii="Calibri" w:cs="Calibri" w:hAnsi="Calibri"/>
          <w:lang w:val="en-US"/>
        </w:rPr>
      </w:pPr>
      <w:r>
        <w:rPr>
          <w:rFonts w:ascii="Calibri" w:cs="Calibri" w:hAnsi="Calibri"/>
          <w:b/>
          <w:sz w:val="32"/>
          <w:szCs w:val="30"/>
        </w:rPr>
        <w:t>Samuel</w:t>
      </w:r>
      <w:r>
        <w:rPr>
          <w:rFonts w:ascii="Calibri" w:cs="Calibri" w:hAnsi="Calibri"/>
          <w:b/>
          <w:sz w:val="32"/>
          <w:szCs w:val="30"/>
        </w:rPr>
        <w:t xml:space="preserve"> Sunday EZEKIEL</w:t>
      </w:r>
    </w:p>
    <w:p>
      <w:pPr>
        <w:pStyle w:val="style157"/>
        <w:jc w:val="left"/>
        <w:rPr>
          <w:rFonts w:ascii="Calibri" w:cs="Calibri" w:hAnsi="Calibri"/>
        </w:rPr>
      </w:pPr>
      <w:r>
        <w:rPr>
          <w:rFonts w:ascii="Calibri" w:cs="Calibri" w:hAnsi="Calibri"/>
          <w:lang w:val="en-US"/>
        </w:rPr>
        <w:t xml:space="preserve">                                                     Address: Lagos State</w:t>
      </w:r>
    </w:p>
    <w:p>
      <w:pPr>
        <w:pStyle w:val="style0"/>
        <w:spacing w:lineRule="auto" w:line="240"/>
        <w:jc w:val="left"/>
        <w:rPr/>
      </w:pPr>
      <w:r>
        <w:rPr>
          <w:rFonts w:ascii="Calibri" w:cs="Calibri" w:hAnsi="Calibri"/>
          <w:lang w:val="en-US"/>
        </w:rPr>
        <w:t xml:space="preserve">                                                    Email </w:t>
      </w:r>
      <w:r>
        <w:rPr>
          <w:rFonts w:ascii="Calibri" w:cs="Calibri" w:hAnsi="Calibri"/>
        </w:rPr>
        <w:t>:</w:t>
      </w:r>
      <w:r>
        <w:rPr>
          <w:rFonts w:ascii="Calibri" w:cs="SimSun"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SimSun" w:eastAsia="Calibri" w:hAnsi="Calibri" w:hint="default"/>
          <w:b w:val="false"/>
          <w:bCs w:val="false"/>
          <w:i w:val="false"/>
          <w:iCs w:val="false"/>
          <w:color w:val="auto"/>
          <w:sz w:val="22"/>
          <w:szCs w:val="22"/>
          <w:highlight w:val="none"/>
          <w:vertAlign w:val="baseline"/>
          <w:em w:val="none"/>
          <w:lang w:val="en-US" w:eastAsia="en-US"/>
        </w:rPr>
        <w:t>samuelezekiel552@gmail.com,</w:t>
      </w:r>
    </w:p>
    <w:p>
      <w:pPr>
        <w:pStyle w:val="style0"/>
        <w:spacing w:lineRule="auto" w:line="240"/>
        <w:jc w:val="left"/>
        <w:rPr/>
      </w:pPr>
      <w:r>
        <w:rPr>
          <w:rFonts w:ascii="Calibri" w:cs="Calibri" w:hAnsi="Calibri"/>
          <w:lang w:val="en-US"/>
        </w:rPr>
        <w:t xml:space="preserve">                                                                 samuelezekiel493@gmail.com</w:t>
      </w:r>
    </w:p>
    <w:p>
      <w:pPr>
        <w:pStyle w:val="style157"/>
        <w:jc w:val="left"/>
        <w:rPr>
          <w:rFonts w:ascii="Calibri" w:cs="Calibri" w:hAnsi="Calibri"/>
        </w:rPr>
      </w:pPr>
      <w:r>
        <w:rPr>
          <w:lang w:val="en-US"/>
        </w:rPr>
        <w:t xml:space="preserve">                                                                 </w:t>
      </w:r>
      <w:r>
        <w:rPr>
          <w:rFonts w:ascii="Calibri" w:cs="Calibri" w:hAnsi="Calibri"/>
        </w:rPr>
        <w:t>T</w:t>
      </w:r>
      <w:r>
        <w:rPr>
          <w:rFonts w:ascii="Calibri" w:cs="Calibri" w:hAnsi="Calibri"/>
        </w:rPr>
        <w:t xml:space="preserve">el: </w:t>
      </w:r>
      <w:r>
        <w:rPr>
          <w:rFonts w:ascii="Calibri" w:cs="Calibri" w:hAnsi="Calibri"/>
        </w:rPr>
        <w:t>08163982203</w:t>
      </w:r>
    </w:p>
    <w:p>
      <w:pPr>
        <w:pStyle w:val="style157"/>
        <w:jc w:val="left"/>
        <w:rPr>
          <w:rFonts w:ascii="Calibri" w:cs="Calibri" w:hAnsi="Calibri"/>
        </w:rPr>
      </w:pPr>
    </w:p>
    <w:p>
      <w:pPr>
        <w:pStyle w:val="style157"/>
        <w:rPr>
          <w:rFonts w:ascii="Calibri" w:cs="Calibri" w:hAnsi="Calibri"/>
          <w:b/>
        </w:rPr>
      </w:pPr>
    </w:p>
    <w:p>
      <w:pPr>
        <w:pStyle w:val="style157"/>
        <w:rPr>
          <w:rFonts w:ascii="Calibri" w:cs="Calibri" w:hAnsi="Calibri"/>
          <w:b/>
        </w:rPr>
      </w:pPr>
      <w:r>
        <w:rPr>
          <w:rFonts w:ascii="Calibri" w:cs="Calibri" w:hAnsi="Calibri"/>
          <w:b/>
        </w:rPr>
        <w:t>PROFILE</w:t>
      </w:r>
    </w:p>
    <w:bookmarkStart w:id="0" w:name="_GoBack"/>
    <w:bookmarkEnd w:id="0"/>
    <w:p>
      <w:pPr>
        <w:pStyle w:val="style157"/>
        <w:rPr>
          <w:rFonts w:ascii="Calibri" w:cs="Calibri" w:hAnsi="Calibri"/>
        </w:rPr>
      </w:pPr>
      <w:r>
        <w:rPr>
          <w:rFonts w:ascii="Calibri" w:cs="Calibri" w:hAnsi="Calibri"/>
          <w:lang w:val="en-US"/>
        </w:rPr>
        <w:t xml:space="preserve">Knowledgeable and dedicated account officer and business development officer with 4 years experience in analyzing cash flows, completing reports and financial statement, loading of electronic wallet for easy payment through remita,managing daily transactions  for smooth running of all operations in the location. Seeking to leverage my experience as an account officer through personal development and trainings in order to be incline with the ethics of workforce that will make an impact in the organization. </w:t>
      </w:r>
    </w:p>
    <w:p>
      <w:pPr>
        <w:pStyle w:val="style157"/>
        <w:rPr>
          <w:rFonts w:ascii="Calibri" w:cs="Calibri" w:hAnsi="Calibri"/>
        </w:rPr>
      </w:pPr>
    </w:p>
    <w:p>
      <w:pPr>
        <w:pStyle w:val="style0"/>
        <w:spacing w:before="47" w:after="0" w:lineRule="auto" w:line="240"/>
        <w:rPr>
          <w:rFonts w:ascii="Calibri" w:cs="Calibri" w:eastAsia="Cambria" w:hAnsi="Calibri"/>
          <w:position w:val="6"/>
        </w:rPr>
      </w:pPr>
      <w:r>
        <w:rPr>
          <w:rFonts w:ascii="Calibri" w:cs="Calibri" w:eastAsia="Cambria" w:hAnsi="Calibri"/>
          <w:b/>
        </w:rPr>
        <w:t>PERSONAL PROFILE:</w:t>
      </w:r>
      <w:r>
        <w:rPr>
          <w:rFonts w:ascii="Calibri" w:cs="Calibri" w:eastAsia="Cambria" w:hAnsi="Calibri"/>
        </w:rPr>
        <w:tab/>
      </w:r>
      <w:r>
        <w:rPr>
          <w:rFonts w:ascii="Calibri" w:cs="Calibri" w:eastAsia="Cambria" w:hAnsi="Calibri"/>
        </w:rPr>
        <w:tab/>
      </w:r>
    </w:p>
    <w:p>
      <w:pPr>
        <w:pStyle w:val="style0"/>
        <w:tabs>
          <w:tab w:val="left" w:leader="none" w:pos="4459"/>
        </w:tabs>
        <w:spacing w:before="45" w:after="0" w:lineRule="auto" w:line="240"/>
        <w:ind w:left="720"/>
        <w:rPr>
          <w:rFonts w:ascii="Calibri" w:cs="Calibri" w:eastAsia="Cambria" w:hAnsi="Calibri"/>
        </w:rPr>
      </w:pPr>
      <w:r>
        <w:rPr>
          <w:rFonts w:ascii="Calibri" w:cs="Calibri" w:eastAsia="Cambria" w:hAnsi="Calibri"/>
        </w:rPr>
        <w:t xml:space="preserve">  Gender:</w:t>
      </w:r>
      <w:r>
        <w:rPr>
          <w:rFonts w:ascii="Calibri" w:cs="Calibri" w:eastAsia="Cambria" w:hAnsi="Calibri"/>
        </w:rPr>
        <w:tab/>
      </w:r>
      <w:r>
        <w:rPr>
          <w:rFonts w:ascii="Calibri" w:cs="Calibri" w:eastAsia="Cambria" w:hAnsi="Calibri"/>
        </w:rPr>
        <w:tab/>
      </w:r>
      <w:r>
        <w:rPr>
          <w:rFonts w:ascii="Calibri" w:cs="Calibri" w:eastAsia="Cambria" w:hAnsi="Calibri"/>
        </w:rPr>
        <w:t>Mal</w:t>
      </w:r>
      <w:r>
        <w:rPr>
          <w:rFonts w:cs="Calibri" w:eastAsia="Cambria" w:hAnsi="Calibri"/>
          <w:lang w:val="en-US"/>
        </w:rPr>
        <w:t>e</w:t>
      </w:r>
    </w:p>
    <w:p>
      <w:pPr>
        <w:pStyle w:val="style0"/>
        <w:tabs>
          <w:tab w:val="left" w:leader="none" w:pos="4459"/>
        </w:tabs>
        <w:spacing w:before="46" w:after="0" w:lineRule="auto" w:line="240"/>
        <w:ind w:left="860"/>
        <w:rPr/>
      </w:pPr>
      <w:r>
        <w:rPr>
          <w:rFonts w:ascii="Calibri" w:cs="Calibri" w:eastAsia="Cambria" w:hAnsi="Calibri"/>
        </w:rPr>
        <w:t>State</w:t>
      </w:r>
      <w:r>
        <w:rPr>
          <w:rFonts w:ascii="Calibri" w:cs="Calibri" w:eastAsia="Cambria" w:hAnsi="Calibri"/>
        </w:rPr>
        <w:t xml:space="preserve"> </w:t>
      </w:r>
      <w:r>
        <w:rPr>
          <w:rFonts w:ascii="Calibri" w:cs="Calibri" w:eastAsia="Cambria" w:hAnsi="Calibri"/>
        </w:rPr>
        <w:t>Of</w:t>
      </w:r>
      <w:r>
        <w:rPr>
          <w:rFonts w:ascii="Calibri" w:cs="Calibri" w:eastAsia="Cambria" w:hAnsi="Calibri"/>
        </w:rPr>
        <w:t xml:space="preserve"> </w:t>
      </w:r>
      <w:r>
        <w:rPr>
          <w:rFonts w:ascii="Calibri" w:cs="Calibri" w:eastAsia="Cambria" w:hAnsi="Calibri"/>
        </w:rPr>
        <w:t xml:space="preserve">Origin:                                             </w:t>
      </w:r>
      <w:r>
        <w:rPr>
          <w:rFonts w:ascii="Calibri" w:cs="Calibri" w:eastAsia="Cambria" w:hAnsi="Calibri"/>
          <w:lang w:val="en-US"/>
        </w:rPr>
        <w:t xml:space="preserve"> </w:t>
      </w:r>
      <w:r>
        <w:rPr>
          <w:rFonts w:ascii="Calibri" w:cs="Calibri" w:eastAsia="Cambria" w:hAnsi="Calibri"/>
        </w:rPr>
        <w:t xml:space="preserve"> </w:t>
      </w:r>
      <w:r>
        <w:rPr>
          <w:rFonts w:ascii="Calibri" w:cs="Calibri" w:eastAsia="Cambria" w:hAnsi="Calibri"/>
          <w:lang w:val="en-US"/>
        </w:rPr>
        <w:t xml:space="preserve">  </w:t>
      </w:r>
      <w:r>
        <w:rPr>
          <w:rFonts w:ascii="Calibri" w:cs="Calibri" w:eastAsia="Cambria" w:hAnsi="Calibri"/>
        </w:rPr>
        <w:t>Akwa</w:t>
      </w:r>
      <w:r>
        <w:rPr>
          <w:rFonts w:ascii="Calibri" w:cs="Calibri" w:eastAsia="Cambria" w:hAnsi="Calibri"/>
        </w:rPr>
        <w:t xml:space="preserve"> </w:t>
      </w:r>
      <w:r>
        <w:rPr>
          <w:rFonts w:ascii="Calibri" w:cs="Calibri" w:eastAsia="Cambria" w:hAnsi="Calibri"/>
        </w:rPr>
        <w:t>Ibom</w:t>
      </w:r>
    </w:p>
    <w:p>
      <w:pPr>
        <w:pStyle w:val="style0"/>
        <w:tabs>
          <w:tab w:val="left" w:leader="none" w:pos="4459"/>
        </w:tabs>
        <w:spacing w:before="45" w:after="0" w:lineRule="auto" w:line="240"/>
        <w:ind w:left="860"/>
        <w:rPr>
          <w:rFonts w:ascii="Calibri" w:cs="Calibri" w:eastAsia="Cambria" w:hAnsi="Calibri"/>
        </w:rPr>
      </w:pPr>
      <w:r>
        <w:rPr>
          <w:rFonts w:ascii="Calibri" w:cs="Calibri" w:eastAsia="Cambria" w:hAnsi="Calibri"/>
        </w:rPr>
        <w:t>Local</w:t>
      </w:r>
      <w:r>
        <w:rPr>
          <w:rFonts w:ascii="Calibri" w:cs="Calibri" w:eastAsia="Cambria" w:hAnsi="Calibri"/>
        </w:rPr>
        <w:t xml:space="preserve"> </w:t>
      </w:r>
      <w:r>
        <w:rPr>
          <w:rFonts w:ascii="Calibri" w:cs="Calibri" w:eastAsia="Cambria" w:hAnsi="Calibri"/>
        </w:rPr>
        <w:t>Govt.</w:t>
      </w:r>
      <w:r>
        <w:rPr>
          <w:rFonts w:ascii="Calibri" w:cs="Calibri" w:eastAsia="Cambria" w:hAnsi="Calibri"/>
        </w:rPr>
        <w:t xml:space="preserve"> </w:t>
      </w:r>
      <w:r>
        <w:rPr>
          <w:rFonts w:ascii="Calibri" w:cs="Calibri" w:eastAsia="Cambria" w:hAnsi="Calibri"/>
        </w:rPr>
        <w:t>Area:</w:t>
      </w:r>
      <w:r>
        <w:rPr>
          <w:rFonts w:ascii="Calibri" w:cs="Calibri" w:eastAsia="Cambria" w:hAnsi="Calibri"/>
        </w:rPr>
        <w:tab/>
      </w:r>
      <w:r>
        <w:rPr>
          <w:rFonts w:ascii="Calibri" w:cs="Calibri" w:eastAsia="Cambria" w:hAnsi="Calibri"/>
        </w:rPr>
        <w:tab/>
      </w:r>
      <w:r>
        <w:rPr>
          <w:rFonts w:ascii="Calibri" w:cs="Calibri" w:eastAsia="Cambria" w:hAnsi="Calibri"/>
        </w:rPr>
        <w:t>Oruk-Anam</w:t>
      </w:r>
    </w:p>
    <w:p>
      <w:pPr>
        <w:pStyle w:val="style0"/>
        <w:tabs>
          <w:tab w:val="left" w:leader="none" w:pos="4459"/>
        </w:tabs>
        <w:spacing w:before="46" w:after="0" w:lineRule="auto" w:line="240"/>
        <w:ind w:left="860"/>
        <w:rPr>
          <w:rFonts w:ascii="Calibri" w:cs="Calibri" w:eastAsia="Cambria" w:hAnsi="Calibri"/>
        </w:rPr>
      </w:pPr>
      <w:r>
        <w:rPr>
          <w:rFonts w:ascii="Calibri" w:cs="Calibri" w:eastAsia="Cambria" w:hAnsi="Calibri"/>
        </w:rPr>
        <w:t>Nationality:</w:t>
      </w:r>
      <w:r>
        <w:rPr>
          <w:rFonts w:ascii="Calibri" w:cs="Calibri" w:eastAsia="Cambria" w:hAnsi="Calibri"/>
        </w:rPr>
        <w:tab/>
      </w:r>
      <w:r>
        <w:rPr>
          <w:rFonts w:ascii="Calibri" w:cs="Calibri" w:eastAsia="Cambria" w:hAnsi="Calibri"/>
        </w:rPr>
        <w:tab/>
      </w:r>
      <w:r>
        <w:rPr>
          <w:rFonts w:ascii="Calibri" w:cs="Calibri" w:eastAsia="Cambria" w:hAnsi="Calibri"/>
        </w:rPr>
        <w:t>Nigerian</w:t>
      </w:r>
    </w:p>
    <w:p>
      <w:pPr>
        <w:pStyle w:val="style0"/>
        <w:tabs>
          <w:tab w:val="left" w:leader="none" w:pos="4459"/>
        </w:tabs>
        <w:spacing w:before="46" w:after="0" w:lineRule="auto" w:line="240"/>
        <w:ind w:left="860"/>
        <w:rPr>
          <w:rFonts w:ascii="Calibri" w:cs="Calibri" w:eastAsia="Cambria" w:hAnsi="Calibri"/>
        </w:rPr>
      </w:pPr>
      <w:r>
        <w:rPr>
          <w:rFonts w:ascii="Calibri" w:cs="Calibri" w:eastAsia="Cambria" w:hAnsi="Calibri"/>
        </w:rPr>
        <w:t>Language Spoken:</w:t>
      </w:r>
      <w:r>
        <w:rPr>
          <w:rFonts w:ascii="Calibri" w:cs="Calibri" w:eastAsia="Cambria" w:hAnsi="Calibri"/>
        </w:rPr>
        <w:tab/>
      </w:r>
      <w:r>
        <w:rPr>
          <w:rFonts w:ascii="Calibri" w:cs="Calibri" w:eastAsia="Cambria" w:hAnsi="Calibri"/>
        </w:rPr>
        <w:tab/>
      </w:r>
      <w:r>
        <w:rPr>
          <w:rFonts w:ascii="Calibri" w:cs="Calibri" w:eastAsia="Cambria" w:hAnsi="Calibri"/>
        </w:rPr>
        <w:t xml:space="preserve">English, Anang </w:t>
      </w:r>
      <w:r>
        <w:rPr>
          <w:rFonts w:ascii="Calibri" w:cs="Calibri" w:eastAsia="Cambria" w:hAnsi="Calibri"/>
        </w:rPr>
        <w:t>and Yoru</w:t>
      </w:r>
      <w:r>
        <w:rPr>
          <w:rFonts w:ascii="Calibri" w:cs="Calibri" w:eastAsia="Cambria" w:hAnsi="Calibri"/>
          <w:lang w:val="en-US"/>
        </w:rPr>
        <w:t>ba</w:t>
      </w:r>
    </w:p>
    <w:p>
      <w:pPr>
        <w:pStyle w:val="style157"/>
        <w:rPr>
          <w:rFonts w:ascii="Calibri" w:cs="Calibri" w:hAnsi="Calibri"/>
        </w:rPr>
      </w:pPr>
    </w:p>
    <w:p>
      <w:pPr>
        <w:pStyle w:val="style157"/>
        <w:rPr>
          <w:rFonts w:ascii="Calibri" w:cs="Calibri" w:hAnsi="Calibri"/>
          <w:b/>
        </w:rPr>
      </w:pPr>
      <w:r>
        <w:rPr>
          <w:rFonts w:ascii="Calibri" w:cs="Calibri" w:hAnsi="Calibri"/>
          <w:b/>
        </w:rPr>
        <w:t>SKILLS</w:t>
      </w:r>
    </w:p>
    <w:p>
      <w:pPr>
        <w:pStyle w:val="style157"/>
        <w:rPr>
          <w:rFonts w:ascii="Calibri" w:cs="Calibri" w:hAnsi="Calibri"/>
        </w:rPr>
      </w:pPr>
      <w:r>
        <w:rPr>
          <w:rFonts w:ascii="Calibri" w:cs="Calibri" w:hAnsi="Calibri"/>
        </w:rPr>
        <w:t>• Efficient in Ms Word &amp; Excel</w:t>
      </w:r>
      <w:r>
        <w:rPr>
          <w:rFonts w:ascii="Calibri" w:cs="Calibri" w:hAnsi="Calibri"/>
          <w:lang w:val="en-US"/>
        </w:rPr>
        <w:t xml:space="preserve">  </w:t>
      </w:r>
      <w:r>
        <w:rPr>
          <w:rFonts w:ascii="Calibri" w:cs="Calibri" w:hAnsi="Calibri"/>
        </w:rPr>
        <w:t xml:space="preserve">• </w:t>
      </w:r>
      <w:r>
        <w:rPr>
          <w:rFonts w:ascii="Calibri" w:cs="Calibri" w:hAnsi="Calibri"/>
        </w:rPr>
        <w:t>Analytically</w:t>
      </w:r>
      <w:r>
        <w:rPr>
          <w:rFonts w:ascii="Calibri" w:cs="Calibri" w:hAnsi="Calibri"/>
        </w:rPr>
        <w:t xml:space="preserve"> skills</w:t>
      </w:r>
    </w:p>
    <w:p>
      <w:pPr>
        <w:pStyle w:val="style157"/>
        <w:rPr>
          <w:rFonts w:ascii="Calibri" w:cs="Calibri" w:hAnsi="Calibri"/>
        </w:rPr>
      </w:pPr>
      <w:r>
        <w:rPr>
          <w:rFonts w:ascii="Calibri" w:cs="Calibri" w:hAnsi="Calibri"/>
        </w:rPr>
        <w:t>• Self motivated with a good drive for results</w:t>
      </w:r>
      <w:r>
        <w:rPr>
          <w:rFonts w:ascii="Calibri" w:cs="Calibri" w:hAnsi="Calibri"/>
          <w:lang w:val="en-US"/>
        </w:rPr>
        <w:t xml:space="preserve"> </w:t>
      </w:r>
      <w:r>
        <w:rPr>
          <w:rFonts w:ascii="Calibri" w:cs="Calibri" w:hAnsi="Calibri"/>
        </w:rPr>
        <w:t>• Good communication skill</w:t>
      </w:r>
    </w:p>
    <w:p>
      <w:pPr>
        <w:pStyle w:val="style157"/>
        <w:rPr>
          <w:rFonts w:ascii="Calibri" w:cs="Calibri" w:hAnsi="Calibri"/>
        </w:rPr>
      </w:pPr>
      <w:r>
        <w:rPr>
          <w:rFonts w:ascii="Calibri" w:cs="Calibri" w:hAnsi="Calibri"/>
        </w:rPr>
        <w:t>• Creative and Problem-solving skills</w:t>
      </w:r>
      <w:r>
        <w:rPr>
          <w:rFonts w:ascii="Calibri" w:cs="Calibri" w:hAnsi="Calibri"/>
        </w:rPr>
        <w:tab/>
      </w:r>
      <w:r>
        <w:rPr>
          <w:rFonts w:ascii="Calibri" w:cs="Calibri" w:hAnsi="Calibri"/>
        </w:rPr>
        <w:t>• Ability to work and learn with minimal supervision</w:t>
      </w:r>
    </w:p>
    <w:p>
      <w:pPr>
        <w:pStyle w:val="style157"/>
        <w:rPr>
          <w:rFonts w:ascii="Calibri" w:cs="Calibri" w:hAnsi="Calibri"/>
          <w:lang w:val="en-US"/>
        </w:rPr>
      </w:pPr>
      <w:r>
        <w:rPr>
          <w:rFonts w:ascii="Calibri" w:cs="Calibri" w:hAnsi="Calibri"/>
        </w:rPr>
        <w:t>• Open to new skills that will enhance the development of the organization</w:t>
      </w:r>
      <w:r>
        <w:rPr>
          <w:rFonts w:ascii="Calibri" w:cs="Calibri" w:hAnsi="Calibri"/>
          <w:lang w:val="en-US"/>
        </w:rPr>
        <w:t>.</w:t>
      </w:r>
    </w:p>
    <w:p>
      <w:pPr>
        <w:pStyle w:val="style157"/>
        <w:rPr>
          <w:rFonts w:ascii="Calibri" w:cs="Calibri" w:hAnsi="Calibri"/>
        </w:rPr>
      </w:pPr>
      <w:r>
        <w:rPr>
          <w:rFonts w:ascii="Calibri" w:cs="Calibri" w:hAnsi="Calibri"/>
          <w:lang w:val="en-US"/>
        </w:rPr>
        <w:t xml:space="preserve">. Sage Accounting software skills. </w:t>
      </w:r>
    </w:p>
    <w:p>
      <w:pPr>
        <w:pStyle w:val="style157"/>
        <w:rPr>
          <w:rFonts w:ascii="Calibri" w:cs="Calibri" w:hAnsi="Calibri"/>
        </w:rPr>
      </w:pPr>
      <w:r>
        <w:rPr>
          <w:rFonts w:ascii="Calibri" w:cs="Calibri" w:hAnsi="Calibri"/>
          <w:lang w:val="en-US"/>
        </w:rPr>
        <w:t xml:space="preserve">. Efficient with electronic medical record (EMR). </w:t>
      </w:r>
    </w:p>
    <w:p>
      <w:pPr>
        <w:pStyle w:val="style157"/>
        <w:rPr>
          <w:rFonts w:ascii="Calibri" w:cs="Calibri" w:hAnsi="Calibri"/>
        </w:rPr>
      </w:pPr>
    </w:p>
    <w:p>
      <w:pPr>
        <w:pStyle w:val="style157"/>
        <w:rPr>
          <w:rFonts w:ascii="Calibri" w:cs="Calibri" w:hAnsi="Calibri"/>
        </w:rPr>
      </w:pPr>
    </w:p>
    <w:p>
      <w:pPr>
        <w:pStyle w:val="style157"/>
        <w:rPr>
          <w:rFonts w:ascii="Calibri" w:cs="Calibri" w:hAnsi="Calibri"/>
        </w:rPr>
      </w:pPr>
    </w:p>
    <w:p>
      <w:pPr>
        <w:pStyle w:val="style157"/>
        <w:rPr>
          <w:rFonts w:ascii="Calibri" w:cs="Calibri" w:hAnsi="Calibri"/>
        </w:rPr>
      </w:pPr>
    </w:p>
    <w:p>
      <w:pPr>
        <w:pStyle w:val="style157"/>
        <w:rPr>
          <w:rFonts w:ascii="Calibri" w:cs="Calibri" w:hAnsi="Calibri"/>
          <w:b/>
        </w:rPr>
      </w:pPr>
      <w:r>
        <w:rPr>
          <w:rFonts w:ascii="Calibri" w:cs="Calibri" w:hAnsi="Calibri"/>
          <w:b/>
        </w:rPr>
        <w:t xml:space="preserve">WORK </w:t>
      </w:r>
      <w:r>
        <w:rPr>
          <w:rFonts w:ascii="Calibri" w:cs="Calibri" w:hAnsi="Calibri"/>
          <w:b/>
        </w:rPr>
        <w:t>EXPERIENCE</w:t>
      </w:r>
    </w:p>
    <w:p>
      <w:pPr>
        <w:pStyle w:val="style157"/>
        <w:rPr>
          <w:lang w:val="en-US"/>
        </w:rPr>
      </w:pPr>
      <w:r>
        <w:rPr>
          <w:lang w:val="en-US"/>
        </w:rPr>
        <w:t xml:space="preserve">    </w:t>
      </w:r>
    </w:p>
    <w:p>
      <w:pPr>
        <w:pStyle w:val="style157"/>
        <w:rPr>
          <w:lang w:val="en-US"/>
        </w:rPr>
      </w:pPr>
      <w:r>
        <w:rPr>
          <w:lang w:val="en-US"/>
        </w:rPr>
        <w:t>Nigerian Bottling Company(Coca-Cola)                                                    Oct 2022 -  Till date</w:t>
      </w:r>
    </w:p>
    <w:p>
      <w:pPr>
        <w:pStyle w:val="style157"/>
        <w:rPr>
          <w:lang w:val="en-US"/>
        </w:rPr>
      </w:pPr>
      <w:r>
        <w:rPr>
          <w:lang w:val="en-US"/>
        </w:rPr>
        <w:t xml:space="preserve">Business Developer/ Marketer </w:t>
      </w:r>
    </w:p>
    <w:p>
      <w:pPr>
        <w:pStyle w:val="style157"/>
        <w:rPr>
          <w:lang w:val="en-US"/>
        </w:rPr>
      </w:pPr>
      <w:r>
        <w:rPr>
          <w:lang w:val="en-US"/>
        </w:rPr>
        <w:t xml:space="preserve"> </w:t>
      </w:r>
    </w:p>
    <w:p>
      <w:pPr>
        <w:pStyle w:val="style157"/>
        <w:numPr>
          <w:ilvl w:val="0"/>
          <w:numId w:val="1"/>
        </w:numPr>
        <w:rPr>
          <w:lang w:val="en-US"/>
        </w:rPr>
      </w:pPr>
      <w:r>
        <w:rPr>
          <w:lang w:val="en-US"/>
        </w:rPr>
        <w:t>To focus on driving customer acquisition and meeting daily,weekly and monthly target</w:t>
      </w:r>
    </w:p>
    <w:p>
      <w:pPr>
        <w:pStyle w:val="style157"/>
        <w:numPr>
          <w:ilvl w:val="0"/>
          <w:numId w:val="19"/>
        </w:numPr>
        <w:rPr>
          <w:lang w:val="en-US"/>
        </w:rPr>
      </w:pPr>
      <w:r>
        <w:rPr>
          <w:lang w:val="en-US"/>
        </w:rPr>
        <w:t xml:space="preserve"> To focus on visiting every customers on daily schedule and generate their orders.</w:t>
      </w:r>
    </w:p>
    <w:p>
      <w:pPr>
        <w:pStyle w:val="style157"/>
        <w:numPr>
          <w:ilvl w:val="0"/>
          <w:numId w:val="20"/>
        </w:numPr>
        <w:rPr>
          <w:lang w:val="en-US"/>
        </w:rPr>
      </w:pPr>
      <w:r>
        <w:rPr>
          <w:lang w:val="en-US"/>
        </w:rPr>
        <w:t xml:space="preserve"> Make daily commitment and achieve such goals by 95% </w:t>
      </w:r>
    </w:p>
    <w:p>
      <w:pPr>
        <w:pStyle w:val="style157"/>
        <w:numPr>
          <w:ilvl w:val="0"/>
          <w:numId w:val="21"/>
        </w:numPr>
        <w:rPr>
          <w:lang w:val="en-US"/>
        </w:rPr>
      </w:pPr>
      <w:r>
        <w:rPr>
          <w:lang w:val="en-US"/>
        </w:rPr>
        <w:t xml:space="preserve">To bring about value-added benefits to every customer by cross-selling other NBC  products </w:t>
      </w:r>
    </w:p>
    <w:p>
      <w:pPr>
        <w:pStyle w:val="style157"/>
        <w:numPr>
          <w:ilvl w:val="0"/>
          <w:numId w:val="21"/>
        </w:numPr>
        <w:rPr>
          <w:lang w:val="en-US"/>
        </w:rPr>
      </w:pPr>
      <w:r>
        <w:rPr>
          <w:lang w:val="en-US"/>
        </w:rPr>
        <w:t>Build and maintain strong relationships with key retail outlets, wholesalers, and distributors.</w:t>
      </w:r>
    </w:p>
    <w:p>
      <w:pPr>
        <w:pStyle w:val="style157"/>
        <w:numPr>
          <w:ilvl w:val="0"/>
          <w:numId w:val="22"/>
        </w:numPr>
        <w:rPr>
          <w:lang w:val="en-US"/>
        </w:rPr>
      </w:pPr>
      <w:r>
        <w:rPr>
          <w:lang w:val="en-US"/>
        </w:rPr>
        <w:t>To come up with initiatives and ideas that enables productive KBIs</w:t>
      </w:r>
    </w:p>
    <w:p>
      <w:pPr>
        <w:pStyle w:val="style157"/>
        <w:numPr>
          <w:ilvl w:val="0"/>
          <w:numId w:val="22"/>
        </w:numPr>
        <w:rPr>
          <w:lang w:val="en-US"/>
        </w:rPr>
      </w:pPr>
      <w:r>
        <w:rPr>
          <w:lang w:val="en-US"/>
        </w:rPr>
        <w:t xml:space="preserve"> Build a customer retention strategy e.g. keeping customers </w:t>
      </w:r>
    </w:p>
    <w:p>
      <w:pPr>
        <w:pStyle w:val="style157"/>
        <w:rPr>
          <w:lang w:val="en-US"/>
        </w:rPr>
      </w:pPr>
    </w:p>
    <w:p>
      <w:pPr>
        <w:pStyle w:val="style157"/>
        <w:numPr>
          <w:ilvl w:val="0"/>
          <w:numId w:val="23"/>
        </w:numPr>
        <w:rPr>
          <w:lang w:val="en-US"/>
        </w:rPr>
      </w:pPr>
      <w:r>
        <w:rPr>
          <w:lang w:val="en-US"/>
        </w:rPr>
        <w:t xml:space="preserve"> Inform and re - inform customers on NBC promo in order to increase productivity </w:t>
      </w:r>
    </w:p>
    <w:p>
      <w:pPr>
        <w:pStyle w:val="style157"/>
        <w:numPr>
          <w:ilvl w:val="0"/>
          <w:numId w:val="0"/>
        </w:numPr>
        <w:ind w:left="720" w:firstLine="0"/>
        <w:rPr>
          <w:lang w:val="en-US"/>
        </w:rPr>
      </w:pPr>
    </w:p>
    <w:p>
      <w:pPr>
        <w:pStyle w:val="style157"/>
        <w:numPr>
          <w:ilvl w:val="0"/>
          <w:numId w:val="23"/>
        </w:numPr>
        <w:rPr>
          <w:lang w:val="en-US"/>
        </w:rPr>
      </w:pPr>
      <w:r>
        <w:rPr>
          <w:lang w:val="en-US"/>
        </w:rPr>
        <w:t>Execute trade marketing initiatives, promotions and merchandising plans in order to increase productivity.</w:t>
      </w:r>
    </w:p>
    <w:p>
      <w:pPr>
        <w:pStyle w:val="style157"/>
        <w:numPr>
          <w:ilvl w:val="0"/>
          <w:numId w:val="0"/>
        </w:numPr>
        <w:ind w:left="720" w:firstLine="0"/>
        <w:rPr>
          <w:lang w:val="en-US"/>
        </w:rPr>
      </w:pPr>
    </w:p>
    <w:p>
      <w:pPr>
        <w:pStyle w:val="style157"/>
        <w:numPr>
          <w:ilvl w:val="0"/>
          <w:numId w:val="0"/>
        </w:numPr>
        <w:ind w:left="720" w:firstLine="0"/>
        <w:rPr>
          <w:lang w:val="en-US"/>
        </w:rPr>
      </w:pPr>
    </w:p>
    <w:p>
      <w:pPr>
        <w:pStyle w:val="style157"/>
        <w:numPr>
          <w:ilvl w:val="0"/>
          <w:numId w:val="0"/>
        </w:numPr>
        <w:ind w:left="720" w:firstLine="0"/>
        <w:rPr>
          <w:lang w:val="en-US"/>
        </w:rPr>
      </w:pPr>
    </w:p>
    <w:p>
      <w:pPr>
        <w:pStyle w:val="style157"/>
        <w:rPr>
          <w:lang w:val="en-US"/>
        </w:rPr>
      </w:pPr>
      <w:r>
        <w:rPr>
          <w:lang w:val="en-US"/>
        </w:rPr>
        <w:t>Petra Microfinance Bank                                                                             Oct 2020 - Sep 2022</w:t>
      </w:r>
    </w:p>
    <w:p>
      <w:pPr>
        <w:pStyle w:val="style157"/>
        <w:rPr/>
      </w:pPr>
    </w:p>
    <w:p>
      <w:pPr>
        <w:pStyle w:val="style157"/>
        <w:rPr>
          <w:lang w:val="en-US"/>
        </w:rPr>
      </w:pPr>
      <w:r>
        <w:rPr>
          <w:lang w:val="en-US"/>
        </w:rPr>
        <w:t xml:space="preserve">Business Development Officer </w:t>
      </w:r>
    </w:p>
    <w:p>
      <w:pPr>
        <w:pStyle w:val="style157"/>
        <w:numPr>
          <w:ilvl w:val="0"/>
          <w:numId w:val="0"/>
        </w:numPr>
        <w:ind w:left="720" w:firstLine="0"/>
        <w:rPr/>
      </w:pPr>
    </w:p>
    <w:p>
      <w:pPr>
        <w:pStyle w:val="style157"/>
        <w:numPr>
          <w:ilvl w:val="0"/>
          <w:numId w:val="2"/>
        </w:numPr>
        <w:rPr/>
      </w:pPr>
      <w:r>
        <w:rPr>
          <w:lang w:val="en-US"/>
        </w:rPr>
        <w:t>To onbound new and existing customers on mobile app and on USSD</w:t>
      </w:r>
    </w:p>
    <w:p>
      <w:pPr>
        <w:pStyle w:val="style157"/>
        <w:numPr>
          <w:ilvl w:val="0"/>
          <w:numId w:val="2"/>
        </w:numPr>
        <w:rPr/>
      </w:pPr>
      <w:r>
        <w:rPr>
          <w:lang w:val="en-US"/>
        </w:rPr>
        <w:t>To bring about value - added benefit to every customers by cross- selling other bank product.</w:t>
      </w:r>
    </w:p>
    <w:p>
      <w:pPr>
        <w:pStyle w:val="style157"/>
        <w:numPr>
          <w:ilvl w:val="0"/>
          <w:numId w:val="2"/>
        </w:numPr>
        <w:rPr/>
      </w:pPr>
      <w:r>
        <w:rPr>
          <w:lang w:val="en-US"/>
        </w:rPr>
        <w:t xml:space="preserve">To  focus on growing  volumes and profitability </w:t>
      </w:r>
    </w:p>
    <w:p>
      <w:pPr>
        <w:pStyle w:val="style157"/>
        <w:numPr>
          <w:ilvl w:val="0"/>
          <w:numId w:val="2"/>
        </w:numPr>
        <w:rPr/>
      </w:pPr>
      <w:r>
        <w:rPr>
          <w:lang w:val="en-US"/>
        </w:rPr>
        <w:t>To forecast and report any potential challenges on the field.</w:t>
      </w:r>
    </w:p>
    <w:p>
      <w:pPr>
        <w:pStyle w:val="style157"/>
        <w:numPr>
          <w:ilvl w:val="0"/>
          <w:numId w:val="2"/>
        </w:numPr>
        <w:rPr/>
      </w:pPr>
      <w:r>
        <w:rPr>
          <w:lang w:val="en-US"/>
        </w:rPr>
        <w:t xml:space="preserve"> Build customers retention strategy </w:t>
      </w:r>
    </w:p>
    <w:p>
      <w:pPr>
        <w:pStyle w:val="style157"/>
        <w:numPr>
          <w:ilvl w:val="0"/>
          <w:numId w:val="2"/>
        </w:numPr>
        <w:rPr/>
      </w:pPr>
      <w:r>
        <w:rPr>
          <w:lang w:val="en-US"/>
        </w:rPr>
        <w:t xml:space="preserve">Focus on networking and sales of online loan to customers. </w:t>
      </w:r>
    </w:p>
    <w:p>
      <w:pPr>
        <w:pStyle w:val="style157"/>
        <w:numPr>
          <w:ilvl w:val="0"/>
          <w:numId w:val="2"/>
        </w:numPr>
        <w:rPr/>
      </w:pPr>
      <w:r>
        <w:rPr>
          <w:lang w:val="en-US"/>
        </w:rPr>
        <w:t xml:space="preserve">Focus on meeting investment target up to 20 million and above </w:t>
      </w:r>
    </w:p>
    <w:p>
      <w:pPr>
        <w:pStyle w:val="style157"/>
        <w:numPr>
          <w:ilvl w:val="0"/>
          <w:numId w:val="2"/>
        </w:numPr>
        <w:rPr/>
      </w:pPr>
      <w:r>
        <w:rPr>
          <w:lang w:val="en-US"/>
        </w:rPr>
        <w:t xml:space="preserve">Meeting loan target of 70 million and more </w:t>
      </w:r>
    </w:p>
    <w:p>
      <w:pPr>
        <w:pStyle w:val="style157"/>
        <w:numPr>
          <w:ilvl w:val="0"/>
          <w:numId w:val="0"/>
        </w:numPr>
        <w:ind w:left="720" w:firstLine="0"/>
        <w:rPr/>
      </w:pPr>
    </w:p>
    <w:p>
      <w:pPr>
        <w:pStyle w:val="style157"/>
        <w:numPr>
          <w:ilvl w:val="0"/>
          <w:numId w:val="0"/>
        </w:numPr>
        <w:ind w:left="720" w:firstLine="0"/>
        <w:rPr/>
      </w:pPr>
    </w:p>
    <w:p>
      <w:pPr>
        <w:pStyle w:val="style157"/>
        <w:rPr>
          <w:lang w:val="en-US"/>
        </w:rPr>
      </w:pPr>
      <w:r>
        <w:rPr>
          <w:lang w:val="en-US"/>
        </w:rPr>
        <w:t xml:space="preserve">Wema Bank </w:t>
      </w:r>
      <w:r>
        <w:t xml:space="preserve">                                     </w:t>
      </w:r>
      <w:r>
        <w:rPr>
          <w:lang w:val="en-US"/>
        </w:rPr>
        <w:t xml:space="preserve">                                                          </w:t>
      </w:r>
      <w:r>
        <w:t xml:space="preserve">   Sep 20</w:t>
      </w:r>
      <w:r>
        <w:rPr>
          <w:lang w:val="en-US"/>
        </w:rPr>
        <w:t>19</w:t>
      </w:r>
      <w:r>
        <w:t xml:space="preserve"> -</w:t>
      </w:r>
      <w:r>
        <w:rPr>
          <w:lang w:val="en-US"/>
        </w:rPr>
        <w:t xml:space="preserve"> Sep </w:t>
      </w:r>
      <w:r>
        <w:t>20</w:t>
      </w:r>
      <w:r>
        <w:rPr>
          <w:lang w:val="en-US"/>
        </w:rPr>
        <w:t>20</w:t>
      </w:r>
    </w:p>
    <w:p>
      <w:pPr>
        <w:pStyle w:val="style157"/>
        <w:rPr>
          <w:lang w:val="en-US"/>
        </w:rPr>
      </w:pPr>
    </w:p>
    <w:p>
      <w:pPr>
        <w:pStyle w:val="style157"/>
        <w:rPr>
          <w:lang w:val="en-US"/>
        </w:rPr>
      </w:pPr>
      <w:r>
        <w:rPr>
          <w:lang w:val="en-US"/>
        </w:rPr>
        <w:t xml:space="preserve"> Marketing Associate </w:t>
      </w:r>
    </w:p>
    <w:p>
      <w:pPr>
        <w:pStyle w:val="style157"/>
        <w:rPr/>
      </w:pPr>
    </w:p>
    <w:p>
      <w:pPr>
        <w:pStyle w:val="style179"/>
        <w:numPr>
          <w:ilvl w:val="0"/>
          <w:numId w:val="6"/>
        </w:numPr>
        <w:spacing w:lineRule="auto" w:line="180"/>
        <w:jc w:val="left"/>
        <w:rPr>
          <w:sz w:val="22"/>
          <w:szCs w:val="22"/>
        </w:rPr>
      </w:pPr>
      <w:r>
        <w:rPr>
          <w:sz w:val="22"/>
          <w:szCs w:val="22"/>
          <w:lang w:val="en-US"/>
        </w:rPr>
        <w:t>Create a friendly approach towards client and increase productivity.</w:t>
      </w:r>
    </w:p>
    <w:p>
      <w:pPr>
        <w:pStyle w:val="style179"/>
        <w:numPr>
          <w:ilvl w:val="0"/>
          <w:numId w:val="6"/>
        </w:numPr>
        <w:spacing w:lineRule="auto" w:line="180"/>
        <w:jc w:val="left"/>
        <w:rPr>
          <w:sz w:val="22"/>
          <w:szCs w:val="22"/>
        </w:rPr>
      </w:pPr>
      <w:r>
        <w:rPr>
          <w:sz w:val="22"/>
          <w:szCs w:val="22"/>
          <w:lang w:val="en-US"/>
        </w:rPr>
        <w:t xml:space="preserve">Answering queries and concerns about company's product and services. </w:t>
      </w:r>
    </w:p>
    <w:p>
      <w:pPr>
        <w:pStyle w:val="style179"/>
        <w:numPr>
          <w:ilvl w:val="0"/>
          <w:numId w:val="6"/>
        </w:numPr>
        <w:spacing w:lineRule="auto" w:line="180"/>
        <w:jc w:val="left"/>
        <w:rPr>
          <w:sz w:val="22"/>
          <w:szCs w:val="22"/>
        </w:rPr>
      </w:pPr>
      <w:r>
        <w:rPr>
          <w:sz w:val="22"/>
          <w:szCs w:val="22"/>
          <w:lang w:val="en-US"/>
        </w:rPr>
        <w:t xml:space="preserve">Tracking customers service metrics. </w:t>
      </w:r>
    </w:p>
    <w:p>
      <w:pPr>
        <w:pStyle w:val="style179"/>
        <w:numPr>
          <w:ilvl w:val="0"/>
          <w:numId w:val="6"/>
        </w:numPr>
        <w:spacing w:lineRule="auto" w:line="180"/>
        <w:jc w:val="left"/>
        <w:rPr>
          <w:sz w:val="22"/>
          <w:szCs w:val="22"/>
        </w:rPr>
      </w:pPr>
      <w:r>
        <w:rPr>
          <w:lang w:val="en-US"/>
        </w:rPr>
        <w:t>Reconcile daily transactions account for any discrepancy.</w:t>
      </w:r>
    </w:p>
    <w:p>
      <w:pPr>
        <w:pStyle w:val="style179"/>
        <w:numPr>
          <w:ilvl w:val="0"/>
          <w:numId w:val="6"/>
        </w:numPr>
        <w:spacing w:lineRule="auto" w:line="180"/>
        <w:jc w:val="left"/>
        <w:rPr>
          <w:sz w:val="22"/>
          <w:szCs w:val="22"/>
        </w:rPr>
      </w:pPr>
      <w:r>
        <w:rPr>
          <w:sz w:val="22"/>
          <w:szCs w:val="22"/>
          <w:lang w:val="en-US"/>
        </w:rPr>
        <w:t xml:space="preserve">Ability to work under pressure </w:t>
      </w:r>
      <w:r>
        <w:rPr>
          <w:sz w:val="22"/>
          <w:szCs w:val="22"/>
          <w:lang w:val="en-US"/>
        </w:rPr>
        <w:t xml:space="preserve">and meet critical </w:t>
      </w:r>
      <w:r>
        <w:rPr>
          <w:sz w:val="22"/>
          <w:szCs w:val="22"/>
          <w:lang w:val="en-US"/>
        </w:rPr>
        <w:t>goals.</w:t>
      </w:r>
    </w:p>
    <w:p>
      <w:pPr>
        <w:pStyle w:val="style179"/>
        <w:numPr>
          <w:ilvl w:val="0"/>
          <w:numId w:val="6"/>
        </w:numPr>
        <w:spacing w:lineRule="auto" w:line="180"/>
        <w:jc w:val="left"/>
        <w:rPr>
          <w:sz w:val="22"/>
          <w:szCs w:val="22"/>
        </w:rPr>
      </w:pPr>
      <w:r>
        <w:rPr>
          <w:sz w:val="22"/>
          <w:szCs w:val="22"/>
          <w:lang w:val="en-US"/>
        </w:rPr>
        <w:t>Assist to coordinate with other departments for effective workflow.</w:t>
      </w:r>
    </w:p>
    <w:p>
      <w:pPr>
        <w:pStyle w:val="style179"/>
        <w:numPr>
          <w:ilvl w:val="0"/>
          <w:numId w:val="6"/>
        </w:numPr>
        <w:spacing w:lineRule="auto" w:line="180"/>
        <w:jc w:val="left"/>
        <w:rPr>
          <w:sz w:val="22"/>
          <w:szCs w:val="22"/>
        </w:rPr>
      </w:pPr>
      <w:r>
        <w:rPr>
          <w:sz w:val="22"/>
          <w:szCs w:val="22"/>
          <w:lang w:val="en-US"/>
        </w:rPr>
        <w:t>Proficient in appointment schedule,responding to inquiries through calls and email.</w:t>
      </w:r>
    </w:p>
    <w:p>
      <w:pPr>
        <w:pStyle w:val="style179"/>
        <w:numPr>
          <w:ilvl w:val="0"/>
          <w:numId w:val="6"/>
        </w:numPr>
        <w:spacing w:lineRule="auto" w:line="180"/>
        <w:jc w:val="left"/>
        <w:rPr>
          <w:sz w:val="22"/>
          <w:szCs w:val="22"/>
        </w:rPr>
      </w:pPr>
      <w:r>
        <w:rPr>
          <w:sz w:val="22"/>
          <w:szCs w:val="22"/>
          <w:lang w:val="en-US"/>
        </w:rPr>
        <w:t xml:space="preserve">Finding and developing strategy to promote </w:t>
      </w:r>
      <w:r>
        <w:rPr>
          <w:sz w:val="22"/>
          <w:szCs w:val="22"/>
          <w:lang w:val="en-US"/>
        </w:rPr>
        <w:t>sales 80%</w:t>
      </w:r>
    </w:p>
    <w:p>
      <w:pPr>
        <w:pStyle w:val="style179"/>
        <w:numPr>
          <w:ilvl w:val="0"/>
          <w:numId w:val="6"/>
        </w:numPr>
        <w:spacing w:lineRule="auto" w:line="180"/>
        <w:jc w:val="left"/>
        <w:rPr>
          <w:sz w:val="22"/>
          <w:szCs w:val="22"/>
        </w:rPr>
      </w:pPr>
      <w:r>
        <w:rPr>
          <w:sz w:val="22"/>
          <w:szCs w:val="22"/>
          <w:lang w:val="en-US"/>
        </w:rPr>
        <w:t>On-board customer on mobile app and ATM Card</w:t>
      </w:r>
    </w:p>
    <w:p>
      <w:pPr>
        <w:pStyle w:val="style179"/>
        <w:numPr>
          <w:ilvl w:val="0"/>
          <w:numId w:val="0"/>
        </w:numPr>
        <w:spacing w:lineRule="auto" w:line="180"/>
        <w:ind w:left="720" w:firstLine="0"/>
        <w:jc w:val="left"/>
        <w:rPr>
          <w:sz w:val="22"/>
          <w:szCs w:val="22"/>
        </w:rPr>
      </w:pPr>
    </w:p>
    <w:p>
      <w:pPr>
        <w:pStyle w:val="style157"/>
        <w:rPr>
          <w:rFonts w:ascii="Calibri" w:cs="Calibri" w:hAnsi="Calibri" w:hint="default"/>
        </w:rPr>
      </w:pPr>
    </w:p>
    <w:p>
      <w:pPr>
        <w:pStyle w:val="style157"/>
        <w:rPr/>
      </w:pPr>
      <w:r>
        <w:rPr>
          <w:rFonts w:ascii="Calibri" w:cs="Calibri" w:hAnsi="Calibri" w:hint="default"/>
        </w:rPr>
        <w:t>Lagos</w:t>
      </w:r>
      <w:r>
        <w:rPr>
          <w:rFonts w:ascii="Calibri" w:cs="Calibri" w:hAnsi="Calibri" w:hint="default"/>
        </w:rPr>
        <w:t xml:space="preserve"> </w:t>
      </w:r>
      <w:r>
        <w:rPr>
          <w:rFonts w:ascii="Calibri" w:cs="Calibri" w:hAnsi="Calibri" w:hint="default"/>
        </w:rPr>
        <w:t>State</w:t>
      </w:r>
      <w:r>
        <w:rPr>
          <w:rFonts w:ascii="Calibri" w:cs="Calibri" w:hAnsi="Calibri" w:hint="default"/>
        </w:rPr>
        <w:t xml:space="preserve"> </w:t>
      </w:r>
      <w:r>
        <w:rPr>
          <w:rFonts w:ascii="Calibri" w:cs="Calibri" w:hAnsi="Calibri" w:hint="default"/>
        </w:rPr>
        <w:t>Emergency</w:t>
      </w:r>
      <w:r>
        <w:rPr>
          <w:rFonts w:ascii="Calibri" w:cs="Calibri" w:hAnsi="Calibri" w:hint="default"/>
        </w:rPr>
        <w:t xml:space="preserve"> </w:t>
      </w:r>
      <w:r>
        <w:rPr>
          <w:rFonts w:ascii="Calibri" w:cs="Calibri" w:hAnsi="Calibri" w:hint="default"/>
        </w:rPr>
        <w:t>Management</w:t>
      </w:r>
      <w:r>
        <w:rPr>
          <w:rFonts w:ascii="Calibri" w:cs="Calibri" w:hAnsi="Calibri" w:hint="default"/>
        </w:rPr>
        <w:t xml:space="preserve"> </w:t>
      </w:r>
      <w:r>
        <w:rPr>
          <w:rFonts w:ascii="Calibri" w:cs="Calibri" w:hAnsi="Calibri" w:hint="default"/>
        </w:rPr>
        <w:t>Agency</w:t>
      </w:r>
    </w:p>
    <w:p>
      <w:pPr>
        <w:pStyle w:val="style157"/>
        <w:rPr>
          <w:rFonts w:ascii="Calibri" w:cs="Calibri" w:hAnsi="Calibri" w:hint="default"/>
          <w:lang w:val="en-US"/>
        </w:rPr>
      </w:pPr>
      <w:r>
        <w:rPr>
          <w:rFonts w:ascii="Calibri" w:cs="Calibri" w:hAnsi="Calibri" w:hint="default"/>
          <w:b/>
          <w:bCs/>
        </w:rPr>
        <w:t>Monitoring</w:t>
      </w:r>
      <w:r>
        <w:rPr>
          <w:rFonts w:ascii="Calibri" w:cs="Calibri" w:hAnsi="Calibri" w:hint="default"/>
          <w:b/>
          <w:bCs/>
        </w:rPr>
        <w:t xml:space="preserve"> </w:t>
      </w:r>
      <w:r>
        <w:rPr>
          <w:rFonts w:ascii="Calibri" w:cs="Calibri" w:hAnsi="Calibri" w:hint="default"/>
          <w:b/>
          <w:bCs/>
        </w:rPr>
        <w:t>and</w:t>
      </w:r>
      <w:r>
        <w:rPr>
          <w:rFonts w:ascii="Calibri" w:cs="Calibri" w:hAnsi="Calibri" w:hint="default"/>
          <w:b/>
          <w:bCs/>
        </w:rPr>
        <w:t xml:space="preserve"> </w:t>
      </w:r>
      <w:r>
        <w:rPr>
          <w:rFonts w:ascii="Calibri" w:cs="Calibri" w:hAnsi="Calibri" w:hint="default"/>
          <w:b/>
          <w:bCs/>
        </w:rPr>
        <w:t>Evaluation</w:t>
      </w:r>
      <w:r>
        <w:rPr>
          <w:rFonts w:ascii="Calibri" w:cs="Calibri" w:hAnsi="Calibri" w:hint="default"/>
          <w:b/>
          <w:bCs/>
        </w:rPr>
        <w:t xml:space="preserve"> </w:t>
      </w:r>
      <w:r>
        <w:rPr>
          <w:rFonts w:cs="Calibri" w:hAnsi="Calibri" w:hint="default"/>
          <w:b/>
          <w:bCs/>
          <w:lang w:val="en-US"/>
        </w:rPr>
        <w:t>surveillance</w:t>
      </w:r>
      <w:r>
        <w:rPr>
          <w:rFonts w:cs="Calibri" w:hAnsi="Calibri" w:hint="default"/>
          <w:b/>
          <w:bCs/>
          <w:lang w:val="en-US"/>
        </w:rPr>
        <w:t xml:space="preserve"> </w:t>
      </w:r>
      <w:r>
        <w:rPr>
          <w:rFonts w:cs="Calibri" w:hAnsi="Calibri" w:hint="default"/>
          <w:b/>
          <w:bCs/>
          <w:lang w:val="en-US"/>
        </w:rPr>
        <w:t>unit</w:t>
      </w:r>
      <w:r>
        <w:tab/>
      </w:r>
      <w:r>
        <w:tab/>
      </w:r>
      <w:r>
        <w:rPr>
          <w:rFonts w:ascii="Calibri" w:cs="Calibri" w:hAnsi="Calibri" w:hint="default"/>
          <w:b/>
          <w:bCs/>
          <w:lang w:val="en-US"/>
        </w:rPr>
        <w:t xml:space="preserve">  </w:t>
      </w:r>
      <w:r>
        <w:rPr>
          <w:rFonts w:ascii="Calibri" w:cs="Calibri" w:hAnsi="Calibri" w:hint="default"/>
          <w:b/>
          <w:bCs/>
          <w:lang w:val="en-US"/>
        </w:rPr>
        <w:t xml:space="preserve">                                  </w:t>
      </w:r>
      <w:r>
        <w:rPr>
          <w:rFonts w:ascii="Calibri" w:cs="Calibri" w:hAnsi="Calibri" w:hint="default"/>
        </w:rPr>
        <w:t>May</w:t>
      </w:r>
      <w:r>
        <w:rPr>
          <w:rFonts w:ascii="Calibri" w:cs="Calibri" w:hAnsi="Calibri" w:hint="default"/>
        </w:rPr>
        <w:t xml:space="preserve"> </w:t>
      </w:r>
      <w:r>
        <w:rPr>
          <w:rFonts w:ascii="Calibri" w:cs="Calibri" w:hAnsi="Calibri" w:hint="default"/>
        </w:rPr>
        <w:t>201</w:t>
      </w:r>
      <w:r>
        <w:rPr>
          <w:rFonts w:ascii="Calibri" w:cs="Calibri" w:hAnsi="Calibri" w:hint="default"/>
          <w:lang w:val="en-US"/>
        </w:rPr>
        <w:t>7</w:t>
      </w:r>
      <w:r>
        <w:rPr>
          <w:rFonts w:ascii="Calibri" w:cs="Calibri" w:hAnsi="Calibri" w:hint="default"/>
        </w:rPr>
        <w:t xml:space="preserve"> </w:t>
      </w:r>
      <w:r>
        <w:rPr>
          <w:rFonts w:ascii="Calibri" w:cs="Calibri" w:hAnsi="Calibri" w:hint="default"/>
        </w:rPr>
        <w:t>–</w:t>
      </w:r>
      <w:r>
        <w:rPr>
          <w:rFonts w:ascii="Calibri" w:cs="Calibri" w:hAnsi="Calibri" w:hint="default"/>
        </w:rPr>
        <w:t xml:space="preserve"> </w:t>
      </w:r>
      <w:r>
        <w:rPr>
          <w:rFonts w:ascii="Calibri" w:cs="Calibri" w:hAnsi="Calibri" w:hint="default"/>
        </w:rPr>
        <w:t>Marc</w:t>
      </w:r>
      <w:r>
        <w:rPr>
          <w:rFonts w:ascii="Calibri" w:cs="Calibri" w:hAnsi="Calibri" w:hint="default"/>
        </w:rPr>
        <w:t xml:space="preserve"> </w:t>
      </w:r>
      <w:r>
        <w:rPr>
          <w:rFonts w:ascii="Calibri" w:cs="Calibri" w:hAnsi="Calibri" w:hint="default"/>
        </w:rPr>
        <w:t>20</w:t>
      </w:r>
      <w:r>
        <w:rPr>
          <w:rFonts w:ascii="Calibri" w:cs="Calibri" w:hAnsi="Calibri" w:hint="default"/>
          <w:lang w:val="en-US"/>
        </w:rPr>
        <w:t>19</w:t>
      </w:r>
    </w:p>
    <w:p>
      <w:pPr>
        <w:pStyle w:val="style157"/>
        <w:rPr/>
      </w:pPr>
    </w:p>
    <w:p>
      <w:pPr>
        <w:pStyle w:val="style179"/>
        <w:numPr>
          <w:ilvl w:val="0"/>
          <w:numId w:val="24"/>
        </w:numPr>
        <w:spacing w:after="0" w:lineRule="auto" w:line="240"/>
        <w:rPr/>
      </w:pPr>
      <w:r>
        <w:rPr>
          <w:rFonts w:ascii="Calibri" w:cs="Calibri" w:eastAsia="Times New Roman" w:hAnsi="Calibri" w:hint="default"/>
          <w:color w:val="000000"/>
        </w:rPr>
        <w:t>Support</w:t>
      </w:r>
      <w:r>
        <w:rPr>
          <w:rFonts w:ascii="Calibri" w:cs="Calibri" w:eastAsia="Times New Roman" w:hAnsi="Calibri" w:hint="default"/>
          <w:color w:val="000000"/>
        </w:rPr>
        <w:t>ed</w:t>
      </w:r>
      <w:r>
        <w:rPr>
          <w:rFonts w:ascii="Calibri" w:cs="Calibri" w:eastAsia="Times New Roman" w:hAnsi="Calibri" w:hint="default"/>
          <w:color w:val="000000"/>
        </w:rPr>
        <w:t xml:space="preserve"> </w:t>
      </w:r>
      <w:r>
        <w:rPr>
          <w:rFonts w:ascii="Calibri" w:cs="Calibri" w:eastAsia="Times New Roman" w:hAnsi="Calibri" w:hint="default"/>
          <w:color w:val="000000"/>
        </w:rPr>
        <w:t>the</w:t>
      </w:r>
      <w:r>
        <w:rPr>
          <w:rFonts w:ascii="Calibri" w:cs="Calibri" w:eastAsia="Times New Roman" w:hAnsi="Calibri" w:hint="default"/>
          <w:color w:val="000000"/>
        </w:rPr>
        <w:t xml:space="preserve"> </w:t>
      </w:r>
      <w:r>
        <w:rPr>
          <w:rFonts w:ascii="Calibri" w:cs="Calibri" w:eastAsia="Times New Roman" w:hAnsi="Calibri" w:hint="default"/>
          <w:color w:val="000000"/>
        </w:rPr>
        <w:t>team</w:t>
      </w:r>
      <w:r>
        <w:rPr>
          <w:rFonts w:ascii="Calibri" w:cs="Calibri" w:eastAsia="Times New Roman" w:hAnsi="Calibri" w:hint="default"/>
          <w:color w:val="000000"/>
        </w:rPr>
        <w:t xml:space="preserve"> </w:t>
      </w:r>
      <w:r>
        <w:rPr>
          <w:rFonts w:ascii="Calibri" w:cs="Calibri" w:eastAsia="Times New Roman" w:hAnsi="Calibri" w:hint="default"/>
          <w:color w:val="000000"/>
        </w:rPr>
        <w:t>in</w:t>
      </w:r>
      <w:r>
        <w:rPr>
          <w:rFonts w:ascii="Calibri" w:cs="Calibri" w:eastAsia="Times New Roman" w:hAnsi="Calibri" w:hint="default"/>
          <w:color w:val="000000"/>
        </w:rPr>
        <w:t xml:space="preserve"> </w:t>
      </w:r>
      <w:r>
        <w:rPr>
          <w:rFonts w:ascii="Calibri" w:cs="Calibri" w:eastAsia="Times New Roman" w:hAnsi="Calibri" w:hint="default"/>
          <w:color w:val="000000"/>
        </w:rPr>
        <w:t>the</w:t>
      </w:r>
      <w:r>
        <w:rPr>
          <w:rFonts w:ascii="Calibri" w:cs="Calibri" w:eastAsia="Times New Roman" w:hAnsi="Calibri" w:hint="default"/>
          <w:color w:val="000000"/>
        </w:rPr>
        <w:t xml:space="preserve"> </w:t>
      </w:r>
      <w:r>
        <w:rPr>
          <w:rFonts w:ascii="Calibri" w:cs="Calibri" w:eastAsia="Times New Roman" w:hAnsi="Calibri" w:hint="default"/>
          <w:color w:val="000000"/>
        </w:rPr>
        <w:t>provision</w:t>
      </w:r>
      <w:r>
        <w:rPr>
          <w:rFonts w:ascii="Calibri" w:cs="Calibri" w:eastAsia="Times New Roman" w:hAnsi="Calibri" w:hint="default"/>
          <w:color w:val="000000"/>
        </w:rPr>
        <w:t xml:space="preserve"> </w:t>
      </w:r>
      <w:r>
        <w:rPr>
          <w:rFonts w:ascii="Calibri" w:cs="Calibri" w:eastAsia="Times New Roman" w:hAnsi="Calibri" w:hint="default"/>
          <w:color w:val="000000"/>
        </w:rPr>
        <w:t>of</w:t>
      </w:r>
      <w:r>
        <w:rPr>
          <w:rFonts w:ascii="Calibri" w:cs="Calibri" w:eastAsia="Times New Roman" w:hAnsi="Calibri" w:hint="default"/>
          <w:color w:val="000000"/>
        </w:rPr>
        <w:t xml:space="preserve"> </w:t>
      </w:r>
      <w:r>
        <w:rPr>
          <w:rFonts w:ascii="Calibri" w:cs="Calibri" w:eastAsia="Times New Roman" w:hAnsi="Calibri" w:hint="default"/>
          <w:color w:val="000000"/>
        </w:rPr>
        <w:t>administrative</w:t>
      </w:r>
      <w:r>
        <w:rPr>
          <w:rFonts w:ascii="Calibri" w:cs="Calibri" w:eastAsia="Times New Roman" w:hAnsi="Calibri" w:hint="default"/>
          <w:color w:val="000000"/>
        </w:rPr>
        <w:t xml:space="preserve"> </w:t>
      </w:r>
      <w:r>
        <w:rPr>
          <w:rFonts w:ascii="Calibri" w:cs="Calibri" w:eastAsia="Times New Roman" w:hAnsi="Calibri" w:hint="default"/>
          <w:color w:val="000000"/>
        </w:rPr>
        <w:t>and</w:t>
      </w:r>
      <w:r>
        <w:rPr>
          <w:rFonts w:ascii="Calibri" w:cs="Calibri" w:eastAsia="Times New Roman" w:hAnsi="Calibri" w:hint="default"/>
          <w:color w:val="000000"/>
        </w:rPr>
        <w:t xml:space="preserve"> </w:t>
      </w:r>
      <w:r>
        <w:rPr>
          <w:rFonts w:ascii="Calibri" w:cs="Calibri" w:eastAsia="Times New Roman" w:hAnsi="Calibri" w:hint="default"/>
          <w:color w:val="000000"/>
        </w:rPr>
        <w:t>logistical</w:t>
      </w:r>
      <w:r>
        <w:rPr>
          <w:rFonts w:ascii="Calibri" w:cs="Calibri" w:eastAsia="Times New Roman" w:hAnsi="Calibri" w:hint="default"/>
          <w:color w:val="000000"/>
        </w:rPr>
        <w:t xml:space="preserve"> </w:t>
      </w:r>
      <w:r>
        <w:rPr>
          <w:rFonts w:ascii="Calibri" w:cs="Calibri" w:eastAsia="Times New Roman" w:hAnsi="Calibri" w:hint="default"/>
          <w:color w:val="000000"/>
        </w:rPr>
        <w:t>services</w:t>
      </w:r>
      <w:r>
        <w:rPr>
          <w:rFonts w:ascii="Calibri" w:cs="Calibri" w:eastAsia="Times New Roman" w:hAnsi="Calibri" w:hint="default"/>
          <w:color w:val="000000"/>
        </w:rPr>
        <w:t xml:space="preserve"> </w:t>
      </w:r>
      <w:r>
        <w:rPr>
          <w:rFonts w:ascii="Calibri" w:cs="Calibri" w:eastAsia="Times New Roman" w:hAnsi="Calibri" w:hint="default"/>
          <w:color w:val="000000"/>
        </w:rPr>
        <w:t>during</w:t>
      </w:r>
      <w:r>
        <w:rPr>
          <w:rFonts w:ascii="Calibri" w:cs="Calibri" w:eastAsia="Times New Roman" w:hAnsi="Calibri" w:hint="default"/>
          <w:color w:val="000000"/>
        </w:rPr>
        <w:t xml:space="preserve"> </w:t>
      </w:r>
      <w:r>
        <w:rPr>
          <w:rFonts w:ascii="Calibri" w:cs="Calibri" w:eastAsia="Times New Roman" w:hAnsi="Calibri" w:hint="default"/>
          <w:color w:val="000000"/>
        </w:rPr>
        <w:t>outreach</w:t>
      </w:r>
      <w:r>
        <w:rPr>
          <w:rFonts w:ascii="Calibri" w:cs="Calibri" w:eastAsia="Times New Roman" w:hAnsi="Calibri" w:hint="default"/>
          <w:color w:val="000000"/>
        </w:rPr>
        <w:t xml:space="preserve"> </w:t>
      </w:r>
      <w:r>
        <w:rPr>
          <w:rFonts w:ascii="Calibri" w:cs="Calibri" w:eastAsia="Times New Roman" w:hAnsi="Calibri" w:hint="default"/>
          <w:color w:val="000000"/>
        </w:rPr>
        <w:t>planning</w:t>
      </w:r>
      <w:r>
        <w:rPr>
          <w:rFonts w:ascii="Calibri" w:cs="Calibri" w:eastAsia="Times New Roman" w:hAnsi="Calibri" w:hint="default"/>
          <w:color w:val="000000"/>
        </w:rPr>
        <w:t xml:space="preserve"> </w:t>
      </w:r>
      <w:r>
        <w:rPr>
          <w:rFonts w:ascii="Calibri" w:cs="Calibri" w:eastAsia="Times New Roman" w:hAnsi="Calibri" w:hint="default"/>
          <w:color w:val="000000"/>
        </w:rPr>
        <w:t>and</w:t>
      </w:r>
      <w:r>
        <w:rPr>
          <w:rFonts w:ascii="Calibri" w:cs="Calibri" w:eastAsia="Times New Roman" w:hAnsi="Calibri" w:hint="default"/>
          <w:color w:val="000000"/>
        </w:rPr>
        <w:t xml:space="preserve"> </w:t>
      </w:r>
      <w:r>
        <w:rPr>
          <w:rFonts w:ascii="Calibri" w:cs="Calibri" w:eastAsia="Times New Roman" w:hAnsi="Calibri" w:hint="default"/>
          <w:color w:val="000000"/>
        </w:rPr>
        <w:t>execution.</w:t>
      </w:r>
    </w:p>
    <w:p>
      <w:pPr>
        <w:pStyle w:val="style179"/>
        <w:numPr>
          <w:ilvl w:val="0"/>
          <w:numId w:val="25"/>
        </w:numPr>
        <w:spacing w:after="0" w:lineRule="auto" w:line="240"/>
        <w:rPr/>
      </w:pPr>
      <w:r>
        <w:rPr>
          <w:rFonts w:ascii="Calibri" w:cs="Calibri" w:eastAsia="Times New Roman" w:hAnsi="Calibri" w:hint="default"/>
          <w:color w:val="000000"/>
          <w:lang w:val="en-US"/>
        </w:rPr>
        <w:t>Offer</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reliable,</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localized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monitoring,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surveillance</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cameras</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provide</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flexibility</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advanced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functionality</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for</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remote</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access</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integration.</w:t>
      </w:r>
    </w:p>
    <w:p>
      <w:pPr>
        <w:pStyle w:val="style179"/>
        <w:numPr>
          <w:ilvl w:val="0"/>
          <w:numId w:val="26"/>
        </w:numPr>
        <w:spacing w:after="0" w:lineRule="auto" w:line="240"/>
        <w:rPr/>
      </w:pPr>
      <w:r>
        <w:rPr>
          <w:rFonts w:ascii="Calibri" w:cs="Calibri" w:eastAsia="Times New Roman" w:hAnsi="Calibri" w:hint="default"/>
          <w:color w:val="000000"/>
        </w:rPr>
        <w:t>Support</w:t>
      </w:r>
      <w:r>
        <w:rPr>
          <w:rFonts w:ascii="Calibri" w:cs="Calibri" w:eastAsia="Times New Roman" w:hAnsi="Calibri" w:hint="default"/>
          <w:color w:val="000000"/>
        </w:rPr>
        <w:t>ed</w:t>
      </w:r>
      <w:r>
        <w:rPr>
          <w:rFonts w:ascii="Calibri" w:cs="Calibri" w:eastAsia="Times New Roman" w:hAnsi="Calibri" w:hint="default"/>
          <w:color w:val="000000"/>
        </w:rPr>
        <w:t xml:space="preserve"> </w:t>
      </w:r>
      <w:r>
        <w:rPr>
          <w:rFonts w:ascii="Calibri" w:cs="Calibri" w:eastAsia="Times New Roman" w:hAnsi="Calibri" w:hint="default"/>
          <w:color w:val="000000"/>
        </w:rPr>
        <w:t>data</w:t>
      </w:r>
      <w:r>
        <w:rPr>
          <w:rFonts w:ascii="Calibri" w:cs="Calibri" w:eastAsia="Times New Roman" w:hAnsi="Calibri" w:hint="default"/>
          <w:color w:val="000000"/>
        </w:rPr>
        <w:t xml:space="preserve"> </w:t>
      </w:r>
      <w:r>
        <w:rPr>
          <w:rFonts w:ascii="Calibri" w:cs="Calibri" w:eastAsia="Times New Roman" w:hAnsi="Calibri" w:hint="default"/>
          <w:color w:val="000000"/>
        </w:rPr>
        <w:t>quality</w:t>
      </w:r>
      <w:r>
        <w:rPr>
          <w:rFonts w:ascii="Calibri" w:cs="Calibri" w:eastAsia="Times New Roman" w:hAnsi="Calibri" w:hint="default"/>
          <w:color w:val="000000"/>
        </w:rPr>
        <w:t xml:space="preserve"> </w:t>
      </w:r>
      <w:r>
        <w:rPr>
          <w:rFonts w:ascii="Calibri" w:cs="Calibri" w:eastAsia="Times New Roman" w:hAnsi="Calibri" w:hint="default"/>
          <w:color w:val="000000"/>
        </w:rPr>
        <w:t>operations</w:t>
      </w:r>
      <w:r>
        <w:rPr>
          <w:rFonts w:ascii="Calibri" w:cs="Calibri" w:eastAsia="Times New Roman" w:hAnsi="Calibri" w:hint="default"/>
          <w:color w:val="000000"/>
        </w:rPr>
        <w:t xml:space="preserve"> </w:t>
      </w:r>
      <w:r>
        <w:rPr>
          <w:rFonts w:ascii="Calibri" w:cs="Calibri" w:eastAsia="Times New Roman" w:hAnsi="Calibri" w:hint="default"/>
          <w:color w:val="000000"/>
        </w:rPr>
        <w:t>including</w:t>
      </w:r>
      <w:r>
        <w:rPr>
          <w:rFonts w:ascii="Calibri" w:cs="Calibri" w:eastAsia="Times New Roman" w:hAnsi="Calibri" w:hint="default"/>
          <w:color w:val="000000"/>
        </w:rPr>
        <w:t xml:space="preserve"> </w:t>
      </w:r>
      <w:r>
        <w:rPr>
          <w:rFonts w:ascii="Calibri" w:cs="Calibri" w:eastAsia="Times New Roman" w:hAnsi="Calibri" w:hint="default"/>
          <w:color w:val="000000"/>
        </w:rPr>
        <w:t>but</w:t>
      </w:r>
      <w:r>
        <w:rPr>
          <w:rFonts w:ascii="Calibri" w:cs="Calibri" w:eastAsia="Times New Roman" w:hAnsi="Calibri" w:hint="default"/>
          <w:color w:val="000000"/>
        </w:rPr>
        <w:t xml:space="preserve"> </w:t>
      </w:r>
      <w:r>
        <w:rPr>
          <w:rFonts w:ascii="Calibri" w:cs="Calibri" w:eastAsia="Times New Roman" w:hAnsi="Calibri" w:hint="default"/>
          <w:color w:val="000000"/>
        </w:rPr>
        <w:t>not</w:t>
      </w:r>
      <w:r>
        <w:rPr>
          <w:rFonts w:ascii="Calibri" w:cs="Calibri" w:eastAsia="Times New Roman" w:hAnsi="Calibri" w:hint="default"/>
          <w:color w:val="000000"/>
        </w:rPr>
        <w:t xml:space="preserve"> </w:t>
      </w:r>
      <w:r>
        <w:rPr>
          <w:rFonts w:ascii="Calibri" w:cs="Calibri" w:eastAsia="Times New Roman" w:hAnsi="Calibri" w:hint="default"/>
          <w:color w:val="000000"/>
        </w:rPr>
        <w:t>limited</w:t>
      </w:r>
      <w:r>
        <w:rPr>
          <w:rFonts w:ascii="Calibri" w:cs="Calibri" w:eastAsia="Times New Roman" w:hAnsi="Calibri" w:hint="default"/>
          <w:color w:val="000000"/>
        </w:rPr>
        <w:t xml:space="preserve"> </w:t>
      </w:r>
      <w:r>
        <w:rPr>
          <w:rFonts w:ascii="Calibri" w:cs="Calibri" w:eastAsia="Times New Roman" w:hAnsi="Calibri" w:hint="default"/>
          <w:color w:val="000000"/>
        </w:rPr>
        <w:t>to</w:t>
      </w:r>
      <w:r>
        <w:rPr>
          <w:rFonts w:ascii="Calibri" w:cs="Calibri" w:eastAsia="Times New Roman" w:hAnsi="Calibri" w:hint="default"/>
          <w:color w:val="000000"/>
        </w:rPr>
        <w:t xml:space="preserve"> </w:t>
      </w:r>
      <w:r>
        <w:rPr>
          <w:rFonts w:ascii="Calibri" w:cs="Calibri" w:eastAsia="Times New Roman" w:hAnsi="Calibri" w:hint="default"/>
          <w:color w:val="000000"/>
        </w:rPr>
        <w:t>data</w:t>
      </w:r>
      <w:r>
        <w:rPr>
          <w:rFonts w:ascii="Calibri" w:cs="Calibri" w:eastAsia="Times New Roman" w:hAnsi="Calibri" w:hint="default"/>
          <w:color w:val="000000"/>
        </w:rPr>
        <w:t xml:space="preserve"> </w:t>
      </w:r>
      <w:r>
        <w:rPr>
          <w:rFonts w:ascii="Calibri" w:cs="Calibri" w:eastAsia="Times New Roman" w:hAnsi="Calibri" w:hint="default"/>
          <w:color w:val="000000"/>
        </w:rPr>
        <w:t>validation</w:t>
      </w:r>
      <w:r>
        <w:rPr>
          <w:rFonts w:ascii="Calibri" w:cs="Calibri" w:eastAsia="Times New Roman" w:hAnsi="Calibri" w:hint="default"/>
          <w:color w:val="000000"/>
        </w:rPr>
        <w:t xml:space="preserve"> </w:t>
      </w:r>
      <w:r>
        <w:rPr>
          <w:rFonts w:ascii="Calibri" w:cs="Calibri" w:eastAsia="Times New Roman" w:hAnsi="Calibri" w:hint="default"/>
          <w:color w:val="000000"/>
        </w:rPr>
        <w:t>and</w:t>
      </w:r>
      <w:r>
        <w:rPr>
          <w:rFonts w:ascii="Calibri" w:cs="Calibri" w:eastAsia="Times New Roman" w:hAnsi="Calibri" w:hint="default"/>
          <w:color w:val="000000"/>
        </w:rPr>
        <w:t xml:space="preserve"> </w:t>
      </w:r>
      <w:r>
        <w:rPr>
          <w:rFonts w:ascii="Calibri" w:cs="Calibri" w:eastAsia="Times New Roman" w:hAnsi="Calibri" w:hint="default"/>
          <w:color w:val="000000"/>
        </w:rPr>
        <w:t>D</w:t>
      </w:r>
      <w:r>
        <w:rPr>
          <w:rFonts w:ascii="Calibri" w:cs="Calibri" w:eastAsia="Times New Roman" w:hAnsi="Calibri" w:hint="default"/>
          <w:color w:val="000000"/>
        </w:rPr>
        <w:t>ata</w:t>
      </w:r>
      <w:r>
        <w:rPr>
          <w:rFonts w:ascii="Calibri" w:cs="Calibri" w:eastAsia="Times New Roman" w:hAnsi="Calibri" w:hint="default"/>
          <w:color w:val="000000"/>
        </w:rPr>
        <w:t xml:space="preserve"> </w:t>
      </w:r>
      <w:r>
        <w:rPr>
          <w:rFonts w:ascii="Calibri" w:cs="Calibri" w:eastAsia="Times New Roman" w:hAnsi="Calibri" w:hint="default"/>
          <w:color w:val="000000"/>
        </w:rPr>
        <w:t>Q</w:t>
      </w:r>
      <w:r>
        <w:rPr>
          <w:rFonts w:ascii="Calibri" w:cs="Calibri" w:eastAsia="Times New Roman" w:hAnsi="Calibri" w:hint="default"/>
          <w:color w:val="000000"/>
        </w:rPr>
        <w:t>uality</w:t>
      </w:r>
      <w:r>
        <w:rPr>
          <w:rFonts w:ascii="Calibri" w:cs="Calibri" w:eastAsia="Times New Roman" w:hAnsi="Calibri" w:hint="default"/>
          <w:color w:val="000000"/>
        </w:rPr>
        <w:t xml:space="preserve"> </w:t>
      </w:r>
      <w:r>
        <w:rPr>
          <w:rFonts w:ascii="Calibri" w:cs="Calibri" w:eastAsia="Times New Roman" w:hAnsi="Calibri" w:hint="default"/>
          <w:color w:val="000000"/>
        </w:rPr>
        <w:t>A</w:t>
      </w:r>
      <w:r>
        <w:rPr>
          <w:rFonts w:ascii="Calibri" w:cs="Calibri" w:eastAsia="Times New Roman" w:hAnsi="Calibri" w:hint="default"/>
          <w:color w:val="000000"/>
        </w:rPr>
        <w:t>ssurance</w:t>
      </w:r>
      <w:r>
        <w:rPr>
          <w:rFonts w:ascii="Calibri" w:cs="Calibri" w:eastAsia="Times New Roman" w:hAnsi="Calibri" w:hint="default"/>
          <w:color w:val="000000"/>
        </w:rPr>
        <w:t>.</w:t>
      </w:r>
    </w:p>
    <w:p>
      <w:pPr>
        <w:pStyle w:val="style179"/>
        <w:numPr>
          <w:ilvl w:val="0"/>
          <w:numId w:val="28"/>
        </w:numPr>
        <w:spacing w:after="0" w:lineRule="auto" w:line="240"/>
        <w:rPr/>
      </w:pPr>
      <w:r>
        <w:rPr>
          <w:rFonts w:ascii="Calibri" w:cs="Calibri" w:eastAsia="Times New Roman" w:hAnsi="Calibri" w:hint="default"/>
          <w:color w:val="000000"/>
        </w:rPr>
        <w:t>Support</w:t>
      </w:r>
      <w:r>
        <w:rPr>
          <w:rFonts w:ascii="Calibri" w:cs="Calibri" w:eastAsia="Times New Roman" w:hAnsi="Calibri" w:hint="default"/>
          <w:color w:val="000000"/>
        </w:rPr>
        <w:t>ed</w:t>
      </w:r>
      <w:r>
        <w:rPr>
          <w:rFonts w:ascii="Calibri" w:cs="Calibri" w:eastAsia="Times New Roman" w:hAnsi="Calibri" w:hint="default"/>
          <w:color w:val="000000"/>
        </w:rPr>
        <w:t xml:space="preserve"> </w:t>
      </w:r>
      <w:r>
        <w:rPr>
          <w:rFonts w:ascii="Calibri" w:cs="Calibri" w:eastAsia="Times New Roman" w:hAnsi="Calibri" w:hint="default"/>
          <w:color w:val="000000"/>
        </w:rPr>
        <w:t>in</w:t>
      </w:r>
      <w:r>
        <w:rPr>
          <w:rFonts w:ascii="Calibri" w:cs="Calibri" w:eastAsia="Times New Roman" w:hAnsi="Calibri" w:hint="default"/>
          <w:color w:val="000000"/>
        </w:rPr>
        <w:t xml:space="preserve"> </w:t>
      </w:r>
      <w:r>
        <w:rPr>
          <w:rFonts w:ascii="Calibri" w:cs="Calibri" w:eastAsia="Times New Roman" w:hAnsi="Calibri" w:hint="default"/>
          <w:color w:val="000000"/>
        </w:rPr>
        <w:t>conducting</w:t>
      </w:r>
      <w:r>
        <w:rPr>
          <w:rFonts w:ascii="Calibri" w:cs="Calibri" w:eastAsia="Times New Roman" w:hAnsi="Calibri" w:hint="default"/>
          <w:color w:val="000000"/>
        </w:rPr>
        <w:t xml:space="preserve"> </w:t>
      </w:r>
      <w:r>
        <w:rPr>
          <w:rFonts w:ascii="Calibri" w:cs="Calibri" w:eastAsia="Times New Roman" w:hAnsi="Calibri" w:hint="default"/>
          <w:color w:val="000000"/>
        </w:rPr>
        <w:t>supportive</w:t>
      </w:r>
      <w:r>
        <w:rPr>
          <w:rFonts w:ascii="Calibri" w:cs="Calibri" w:eastAsia="Times New Roman" w:hAnsi="Calibri" w:hint="default"/>
          <w:color w:val="000000"/>
        </w:rPr>
        <w:t xml:space="preserve"> </w:t>
      </w:r>
      <w:r>
        <w:rPr>
          <w:rFonts w:ascii="Calibri" w:cs="Calibri" w:eastAsia="Times New Roman" w:hAnsi="Calibri" w:hint="default"/>
          <w:color w:val="000000"/>
        </w:rPr>
        <w:t>supervision</w:t>
      </w:r>
      <w:r>
        <w:rPr>
          <w:rFonts w:ascii="Calibri" w:cs="Calibri" w:eastAsia="Times New Roman" w:hAnsi="Calibri" w:hint="default"/>
          <w:color w:val="000000"/>
        </w:rPr>
        <w:t xml:space="preserve"> </w:t>
      </w:r>
      <w:r>
        <w:rPr>
          <w:rFonts w:ascii="Calibri" w:cs="Calibri" w:eastAsia="Times New Roman" w:hAnsi="Calibri" w:hint="default"/>
          <w:color w:val="000000"/>
        </w:rPr>
        <w:t>and</w:t>
      </w:r>
      <w:r>
        <w:rPr>
          <w:rFonts w:ascii="Calibri" w:cs="Calibri" w:eastAsia="Times New Roman" w:hAnsi="Calibri" w:hint="default"/>
          <w:color w:val="000000"/>
        </w:rPr>
        <w:t xml:space="preserve"> </w:t>
      </w:r>
      <w:r>
        <w:rPr>
          <w:rFonts w:ascii="Calibri" w:cs="Calibri" w:eastAsia="Times New Roman" w:hAnsi="Calibri" w:hint="default"/>
          <w:color w:val="000000"/>
        </w:rPr>
        <w:t>other</w:t>
      </w:r>
      <w:r>
        <w:rPr>
          <w:rFonts w:ascii="Calibri" w:cs="Calibri" w:eastAsia="Times New Roman" w:hAnsi="Calibri" w:hint="default"/>
          <w:color w:val="000000"/>
        </w:rPr>
        <w:t xml:space="preserve"> </w:t>
      </w:r>
      <w:r>
        <w:rPr>
          <w:rFonts w:ascii="Calibri" w:cs="Calibri" w:eastAsia="Times New Roman" w:hAnsi="Calibri" w:hint="default"/>
          <w:color w:val="000000"/>
        </w:rPr>
        <w:t>field</w:t>
      </w:r>
      <w:r>
        <w:rPr>
          <w:rFonts w:ascii="Calibri" w:cs="Calibri" w:eastAsia="Times New Roman" w:hAnsi="Calibri" w:hint="default"/>
          <w:color w:val="000000"/>
        </w:rPr>
        <w:t xml:space="preserve"> </w:t>
      </w:r>
      <w:r>
        <w:rPr>
          <w:rFonts w:ascii="Calibri" w:cs="Calibri" w:eastAsia="Times New Roman" w:hAnsi="Calibri" w:hint="default"/>
          <w:color w:val="000000"/>
        </w:rPr>
        <w:t>processes</w:t>
      </w:r>
      <w:r>
        <w:rPr>
          <w:rFonts w:ascii="Calibri" w:cs="Calibri" w:eastAsia="Times New Roman" w:hAnsi="Calibri" w:hint="default"/>
          <w:color w:val="000000"/>
        </w:rPr>
        <w:t xml:space="preserve"> </w:t>
      </w:r>
      <w:r>
        <w:rPr>
          <w:rFonts w:ascii="Calibri" w:cs="Calibri" w:eastAsia="Times New Roman" w:hAnsi="Calibri" w:hint="default"/>
          <w:color w:val="000000"/>
        </w:rPr>
        <w:t>that</w:t>
      </w:r>
      <w:r>
        <w:rPr>
          <w:rFonts w:ascii="Calibri" w:cs="Calibri" w:eastAsia="Times New Roman" w:hAnsi="Calibri" w:hint="default"/>
          <w:color w:val="000000"/>
        </w:rPr>
        <w:t xml:space="preserve"> </w:t>
      </w:r>
      <w:r>
        <w:rPr>
          <w:rFonts w:ascii="Calibri" w:cs="Calibri" w:eastAsia="Times New Roman" w:hAnsi="Calibri" w:hint="default"/>
          <w:color w:val="000000"/>
        </w:rPr>
        <w:t>enhances</w:t>
      </w:r>
      <w:r>
        <w:rPr>
          <w:rFonts w:ascii="Calibri" w:cs="Calibri" w:eastAsia="Times New Roman" w:hAnsi="Calibri" w:hint="default"/>
          <w:color w:val="000000"/>
        </w:rPr>
        <w:t xml:space="preserve"> </w:t>
      </w:r>
      <w:r>
        <w:rPr>
          <w:rFonts w:ascii="Calibri" w:cs="Calibri" w:eastAsia="Times New Roman" w:hAnsi="Calibri" w:hint="default"/>
          <w:color w:val="000000"/>
        </w:rPr>
        <w:t>project</w:t>
      </w:r>
      <w:r>
        <w:rPr>
          <w:rFonts w:ascii="Calibri" w:cs="Calibri" w:eastAsia="Times New Roman" w:hAnsi="Calibri" w:hint="default"/>
          <w:color w:val="000000"/>
        </w:rPr>
        <w:t xml:space="preserve"> </w:t>
      </w:r>
      <w:r>
        <w:rPr>
          <w:rFonts w:ascii="Calibri" w:cs="Calibri" w:eastAsia="Times New Roman" w:hAnsi="Calibri" w:hint="default"/>
          <w:color w:val="000000"/>
        </w:rPr>
        <w:t>implementation</w:t>
      </w:r>
      <w:r>
        <w:rPr>
          <w:rFonts w:ascii="Calibri" w:cs="Calibri" w:eastAsia="Times New Roman" w:hAnsi="Calibri" w:hint="default"/>
          <w:color w:val="000000"/>
        </w:rPr>
        <w:t xml:space="preserve"> </w:t>
      </w:r>
      <w:r>
        <w:rPr>
          <w:rFonts w:ascii="Calibri" w:cs="Calibri" w:eastAsia="Times New Roman" w:hAnsi="Calibri" w:hint="default"/>
          <w:color w:val="000000"/>
        </w:rPr>
        <w:t>and</w:t>
      </w:r>
      <w:r>
        <w:rPr>
          <w:rFonts w:ascii="Calibri" w:cs="Calibri" w:eastAsia="Times New Roman" w:hAnsi="Calibri" w:hint="default"/>
          <w:color w:val="000000"/>
        </w:rPr>
        <w:t xml:space="preserve"> </w:t>
      </w:r>
      <w:r>
        <w:rPr>
          <w:rFonts w:ascii="Calibri" w:cs="Calibri" w:eastAsia="Times New Roman" w:hAnsi="Calibri" w:hint="default"/>
          <w:color w:val="000000"/>
        </w:rPr>
        <w:t>data</w:t>
      </w:r>
      <w:r>
        <w:rPr>
          <w:rFonts w:ascii="Calibri" w:cs="Calibri" w:eastAsia="Times New Roman" w:hAnsi="Calibri" w:hint="default"/>
          <w:color w:val="000000"/>
        </w:rPr>
        <w:t xml:space="preserve"> </w:t>
      </w:r>
      <w:r>
        <w:rPr>
          <w:rFonts w:ascii="Calibri" w:cs="Calibri" w:eastAsia="Times New Roman" w:hAnsi="Calibri" w:hint="default"/>
          <w:color w:val="000000"/>
        </w:rPr>
        <w:t>collection</w:t>
      </w:r>
      <w:r>
        <w:rPr>
          <w:rFonts w:ascii="Calibri" w:cs="Calibri" w:eastAsia="Times New Roman" w:hAnsi="Calibri" w:hint="default"/>
          <w:color w:val="000000"/>
          <w:lang w:val="en-US"/>
        </w:rPr>
        <w:t>.</w:t>
      </w:r>
    </w:p>
    <w:p>
      <w:pPr>
        <w:pStyle w:val="style179"/>
        <w:spacing w:lineRule="auto" w:line="180"/>
        <w:ind w:left="0" w:right="0"/>
        <w:jc w:val="left"/>
        <w:rPr/>
      </w:pPr>
      <w:r>
        <w:rPr>
          <w:rFonts w:ascii="Calibri" w:cs="Calibri" w:eastAsia="Times New Roman" w:hAnsi="Calibri" w:hint="default"/>
          <w:color w:val="000000"/>
          <w:lang w:val="en-US"/>
        </w:rPr>
        <w:t xml:space="preserve">             maintaining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safety</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order,</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monitoring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controlling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access</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points and patrol      responding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to</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emergencies</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incidents,</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documenting</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and</w:t>
      </w:r>
      <w:r>
        <w:rPr>
          <w:rFonts w:ascii="Calibri" w:cs="Calibri" w:eastAsia="Times New Roman" w:hAnsi="Calibri" w:hint="default"/>
          <w:color w:val="000000"/>
          <w:lang w:val="en-US"/>
        </w:rPr>
        <w:t xml:space="preserve"> </w:t>
      </w:r>
      <w:r>
        <w:rPr>
          <w:rFonts w:ascii="Calibri" w:cs="Calibri" w:eastAsia="Times New Roman" w:hAnsi="Calibri" w:hint="default"/>
          <w:color w:val="000000"/>
          <w:lang w:val="en-US"/>
        </w:rPr>
        <w:t>reporting</w:t>
      </w:r>
      <w:r>
        <w:rPr>
          <w:rFonts w:ascii="Calibri" w:cs="Calibri" w:eastAsia="Times New Roman" w:hAnsi="Calibri" w:hint="default"/>
          <w:color w:val="000000"/>
          <w:lang w:val="en-US"/>
        </w:rPr>
        <w:t xml:space="preserve"> </w:t>
      </w:r>
    </w:p>
    <w:p>
      <w:pPr>
        <w:pStyle w:val="style157"/>
        <w:rPr>
          <w:rFonts w:ascii="Calibri" w:cs="Calibri" w:hAnsi="Calibri"/>
        </w:rPr>
      </w:pPr>
    </w:p>
    <w:p>
      <w:pPr>
        <w:pStyle w:val="style157"/>
        <w:rPr>
          <w:rFonts w:ascii="Calibri" w:cs="Calibri" w:hAnsi="Calibri"/>
        </w:rPr>
      </w:pPr>
    </w:p>
    <w:p>
      <w:pPr>
        <w:pStyle w:val="style157"/>
        <w:rPr>
          <w:rFonts w:ascii="Calibri" w:cs="Calibri" w:hAnsi="Calibri"/>
        </w:rPr>
      </w:pPr>
    </w:p>
    <w:p>
      <w:pPr>
        <w:pStyle w:val="style157"/>
        <w:rPr>
          <w:rFonts w:ascii="Calibri" w:cs="Calibri" w:hAnsi="Calibri"/>
        </w:rPr>
      </w:pPr>
    </w:p>
    <w:p>
      <w:pPr>
        <w:pStyle w:val="style157"/>
        <w:rPr>
          <w:rFonts w:ascii="Calibri" w:cs="Calibri" w:hAnsi="Calibri"/>
        </w:rPr>
      </w:pPr>
      <w:r>
        <w:rPr>
          <w:rFonts w:ascii="Calibri" w:cs="Calibri" w:hAnsi="Calibri"/>
          <w:lang w:val="en-US"/>
        </w:rPr>
        <w:t xml:space="preserve">Brand Ambassador </w:t>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rPr>
        <w:tab/>
      </w:r>
    </w:p>
    <w:p>
      <w:pPr>
        <w:pStyle w:val="style157"/>
        <w:rPr>
          <w:rFonts w:ascii="Calibri" w:cs="Calibri" w:hAnsi="Calibri"/>
          <w:b/>
        </w:rPr>
      </w:pPr>
      <w:r>
        <w:rPr>
          <w:rFonts w:ascii="Calibri" w:cs="Calibri" w:hAnsi="Calibri"/>
          <w:b/>
          <w:lang w:val="en-US"/>
        </w:rPr>
        <w:t xml:space="preserve">Linkpoint Agency,GDL Agency </w:t>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 xml:space="preserve">                     </w:t>
      </w:r>
      <w:r>
        <w:rPr>
          <w:rFonts w:ascii="Calibri" w:cs="Calibri" w:hAnsi="Calibri"/>
          <w:b/>
          <w:lang w:val="en-US"/>
        </w:rPr>
        <w:t xml:space="preserve">     </w:t>
      </w:r>
      <w:r>
        <w:rPr>
          <w:rFonts w:ascii="Calibri" w:cs="Calibri" w:hAnsi="Calibri"/>
        </w:rPr>
        <w:t>Apr 201</w:t>
      </w:r>
      <w:r>
        <w:rPr>
          <w:rFonts w:ascii="Calibri" w:cs="Calibri" w:hAnsi="Calibri"/>
        </w:rPr>
        <w:t>3</w:t>
      </w:r>
      <w:r>
        <w:rPr>
          <w:rFonts w:ascii="Calibri" w:cs="Calibri" w:hAnsi="Calibri"/>
        </w:rPr>
        <w:t xml:space="preserve"> – </w:t>
      </w:r>
      <w:r>
        <w:rPr>
          <w:rFonts w:ascii="Calibri" w:cs="Calibri" w:hAnsi="Calibri"/>
          <w:lang w:val="en-US"/>
        </w:rPr>
        <w:t>Feb</w:t>
      </w:r>
      <w:r>
        <w:rPr>
          <w:rFonts w:ascii="Calibri" w:cs="Calibri" w:hAnsi="Calibri"/>
        </w:rPr>
        <w:t xml:space="preserve"> 201</w:t>
      </w:r>
      <w:r>
        <w:rPr>
          <w:rFonts w:ascii="Calibri" w:cs="Calibri" w:hAnsi="Calibri"/>
          <w:lang w:val="en-US"/>
        </w:rPr>
        <w:t>7</w:t>
      </w:r>
    </w:p>
    <w:p>
      <w:pPr>
        <w:pStyle w:val="style157"/>
        <w:numPr>
          <w:ilvl w:val="0"/>
          <w:numId w:val="12"/>
        </w:numPr>
        <w:rPr>
          <w:rFonts w:ascii="Calibri" w:cs="Calibri" w:hAnsi="Calibri"/>
        </w:rPr>
      </w:pPr>
      <w:r>
        <w:rPr>
          <w:rFonts w:ascii="Calibri" w:cs="Calibri" w:hAnsi="Calibri"/>
          <w:lang w:val="en-US"/>
        </w:rPr>
        <w:t>Represent brands and engage with audience.</w:t>
      </w:r>
    </w:p>
    <w:p>
      <w:pPr>
        <w:pStyle w:val="style157"/>
        <w:numPr>
          <w:ilvl w:val="0"/>
          <w:numId w:val="12"/>
        </w:numPr>
        <w:rPr>
          <w:rFonts w:ascii="Calibri" w:cs="Calibri" w:hAnsi="Calibri"/>
        </w:rPr>
      </w:pPr>
      <w:r>
        <w:rPr>
          <w:rFonts w:ascii="Calibri" w:cs="Calibri" w:hAnsi="Calibri"/>
          <w:lang w:val="en-US"/>
        </w:rPr>
        <w:t>Promote product in retails settings,assist customers to communicate brand value</w:t>
      </w:r>
    </w:p>
    <w:p>
      <w:pPr>
        <w:pStyle w:val="style157"/>
        <w:ind w:left="720" w:firstLine="0"/>
        <w:rPr>
          <w:rFonts w:ascii="Calibri" w:cs="Calibri" w:hAnsi="Calibri"/>
        </w:rPr>
      </w:pPr>
    </w:p>
    <w:p>
      <w:pPr>
        <w:pStyle w:val="style157"/>
        <w:numPr>
          <w:ilvl w:val="0"/>
          <w:numId w:val="12"/>
        </w:numPr>
        <w:rPr>
          <w:rFonts w:ascii="Calibri" w:cs="Calibri" w:hAnsi="Calibri"/>
        </w:rPr>
      </w:pPr>
      <w:r>
        <w:rPr>
          <w:rFonts w:ascii="Calibri" w:cs="Calibri" w:hAnsi="Calibri"/>
          <w:lang w:val="en-US"/>
        </w:rPr>
        <w:t xml:space="preserve">Delivering sales penetrative in market,supermarket, and inter-state </w:t>
      </w:r>
    </w:p>
    <w:p>
      <w:pPr>
        <w:pStyle w:val="style157"/>
        <w:numPr>
          <w:ilvl w:val="0"/>
          <w:numId w:val="12"/>
        </w:numPr>
        <w:rPr>
          <w:rFonts w:ascii="Calibri" w:cs="Calibri" w:hAnsi="Calibri"/>
        </w:rPr>
      </w:pPr>
      <w:r>
        <w:rPr>
          <w:rFonts w:ascii="Calibri" w:cs="Calibri" w:hAnsi="Calibri"/>
          <w:lang w:val="en-US"/>
        </w:rPr>
        <w:t xml:space="preserve">Meeting sales target of 90% through KPIs </w:t>
      </w:r>
    </w:p>
    <w:p>
      <w:pPr>
        <w:pStyle w:val="style157"/>
        <w:numPr>
          <w:ilvl w:val="0"/>
          <w:numId w:val="12"/>
        </w:numPr>
        <w:rPr>
          <w:rFonts w:ascii="Calibri" w:cs="Calibri" w:hAnsi="Calibri"/>
        </w:rPr>
      </w:pPr>
      <w:r>
        <w:rPr>
          <w:rFonts w:ascii="Calibri" w:cs="Calibri" w:hAnsi="Calibri"/>
          <w:lang w:val="en-US"/>
        </w:rPr>
        <w:t>Instore brand activation and promotion.</w:t>
      </w:r>
    </w:p>
    <w:p>
      <w:pPr>
        <w:pStyle w:val="style157"/>
        <w:numPr>
          <w:ilvl w:val="0"/>
          <w:numId w:val="12"/>
        </w:numPr>
        <w:rPr>
          <w:rFonts w:ascii="Calibri" w:cs="Calibri" w:hAnsi="Calibri"/>
        </w:rPr>
      </w:pPr>
      <w:r>
        <w:rPr>
          <w:rFonts w:ascii="Calibri" w:cs="Calibri" w:hAnsi="Calibri"/>
          <w:lang w:val="en-US"/>
        </w:rPr>
        <w:t>Build relationships with vendors,customers and other stakeholders in fostering positive brand perception.</w:t>
      </w:r>
    </w:p>
    <w:p>
      <w:pPr>
        <w:pStyle w:val="style157"/>
        <w:rPr>
          <w:rFonts w:ascii="Calibri" w:cs="Calibri" w:eastAsia="Times New Roman" w:hAnsi="Calibri"/>
          <w:color w:val="000000"/>
        </w:rPr>
      </w:pPr>
    </w:p>
    <w:p>
      <w:pPr>
        <w:pStyle w:val="style157"/>
        <w:rPr>
          <w:rFonts w:ascii="Calibri" w:cs="Calibri" w:hAnsi="Calibri"/>
        </w:rPr>
      </w:pPr>
    </w:p>
    <w:p>
      <w:pPr>
        <w:pStyle w:val="style157"/>
        <w:rPr>
          <w:rFonts w:ascii="Calibri" w:cs="Calibri" w:hAnsi="Calibri"/>
        </w:rPr>
      </w:pPr>
      <w:r>
        <w:rPr>
          <w:rFonts w:ascii="Calibri" w:cs="Calibri" w:hAnsi="Calibri"/>
        </w:rPr>
        <w:t xml:space="preserve">Research Marketing </w:t>
      </w:r>
      <w:r>
        <w:rPr>
          <w:rFonts w:ascii="Calibri" w:cs="Calibri" w:hAnsi="Calibri"/>
        </w:rPr>
        <w:t>Service</w:t>
      </w:r>
    </w:p>
    <w:p>
      <w:pPr>
        <w:pStyle w:val="style157"/>
        <w:rPr>
          <w:rFonts w:ascii="Calibri" w:cs="Calibri" w:hAnsi="Calibri"/>
          <w:b/>
        </w:rPr>
      </w:pPr>
      <w:r>
        <w:rPr>
          <w:rFonts w:ascii="Calibri" w:cs="Calibri" w:hAnsi="Calibri"/>
          <w:b/>
        </w:rPr>
        <w:t xml:space="preserve">Data Collector </w:t>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lang w:val="en-US"/>
        </w:rPr>
        <w:t xml:space="preserve">  </w:t>
      </w:r>
      <w:r>
        <w:rPr>
          <w:rFonts w:ascii="Calibri" w:cs="Calibri" w:hAnsi="Calibri"/>
          <w:b/>
          <w:lang w:val="en-US"/>
        </w:rPr>
        <w:t xml:space="preserve">      </w:t>
      </w:r>
      <w:r>
        <w:rPr>
          <w:rFonts w:ascii="Calibri" w:cs="Calibri" w:hAnsi="Calibri"/>
          <w:b/>
          <w:lang w:val="en-US"/>
        </w:rPr>
        <w:t xml:space="preserve">  </w:t>
      </w:r>
      <w:r>
        <w:rPr>
          <w:rFonts w:ascii="Calibri" w:cs="Calibri" w:hAnsi="Calibri"/>
        </w:rPr>
        <w:t>May 20</w:t>
      </w:r>
      <w:r>
        <w:rPr>
          <w:rFonts w:ascii="Calibri" w:cs="Calibri" w:hAnsi="Calibri"/>
        </w:rPr>
        <w:t>07</w:t>
      </w:r>
      <w:r>
        <w:rPr>
          <w:rFonts w:ascii="Calibri" w:cs="Calibri" w:hAnsi="Calibri"/>
        </w:rPr>
        <w:t xml:space="preserve"> – Marc 201</w:t>
      </w:r>
      <w:r>
        <w:rPr>
          <w:rFonts w:ascii="Calibri" w:cs="Calibri" w:hAnsi="Calibri"/>
        </w:rPr>
        <w:t>0</w:t>
      </w:r>
    </w:p>
    <w:p>
      <w:pPr>
        <w:pStyle w:val="style157"/>
        <w:numPr>
          <w:ilvl w:val="0"/>
          <w:numId w:val="15"/>
        </w:numPr>
        <w:rPr>
          <w:rFonts w:ascii="Calibri" w:cs="Calibri" w:hAnsi="Calibri"/>
        </w:rPr>
      </w:pPr>
      <w:r>
        <w:rPr>
          <w:rFonts w:ascii="Calibri" w:cs="Calibri" w:hAnsi="Calibri"/>
        </w:rPr>
        <w:t xml:space="preserve">Conducted field-study visits to </w:t>
      </w:r>
      <w:r>
        <w:rPr>
          <w:rFonts w:ascii="Calibri" w:cs="Calibri" w:hAnsi="Calibri"/>
        </w:rPr>
        <w:t>collect data as needed by the coma</w:t>
      </w:r>
    </w:p>
    <w:p>
      <w:pPr>
        <w:pStyle w:val="style157"/>
        <w:numPr>
          <w:ilvl w:val="0"/>
          <w:numId w:val="15"/>
        </w:numPr>
        <w:rPr>
          <w:rFonts w:ascii="Calibri" w:cs="Calibri" w:hAnsi="Calibri"/>
        </w:rPr>
      </w:pPr>
      <w:r>
        <w:rPr>
          <w:rFonts w:ascii="Calibri" w:cs="Calibri" w:hAnsi="Calibri"/>
        </w:rPr>
        <w:t>Recorded required data reliably with handheld data collection devices for study purposes.</w:t>
      </w:r>
    </w:p>
    <w:p>
      <w:pPr>
        <w:pStyle w:val="style157"/>
        <w:numPr>
          <w:ilvl w:val="0"/>
          <w:numId w:val="15"/>
        </w:numPr>
        <w:rPr>
          <w:rFonts w:ascii="Calibri" w:cs="Calibri" w:hAnsi="Calibri"/>
        </w:rPr>
      </w:pPr>
      <w:r>
        <w:rPr>
          <w:rFonts w:ascii="Calibri" w:cs="Calibri" w:hAnsi="Calibri"/>
        </w:rPr>
        <w:t>Adeptly used Field Service Portal to verify work schedules and successful data transmissions.</w:t>
      </w:r>
    </w:p>
    <w:p>
      <w:pPr>
        <w:pStyle w:val="style157"/>
        <w:rPr>
          <w:rFonts w:ascii="Calibri" w:cs="Calibri" w:hAnsi="Calibri"/>
          <w:b/>
        </w:rPr>
      </w:pPr>
    </w:p>
    <w:p>
      <w:pPr>
        <w:pStyle w:val="style157"/>
        <w:rPr>
          <w:rFonts w:ascii="Calibri" w:cs="Calibri" w:hAnsi="Calibri"/>
          <w:b/>
        </w:rPr>
      </w:pPr>
    </w:p>
    <w:p>
      <w:pPr>
        <w:pStyle w:val="style157"/>
        <w:rPr>
          <w:rFonts w:ascii="Calibri" w:cs="Calibri" w:hAnsi="Calibri"/>
          <w:b/>
        </w:rPr>
      </w:pPr>
      <w:r>
        <w:rPr>
          <w:rFonts w:ascii="Calibri" w:cs="Calibri" w:hAnsi="Calibri"/>
          <w:b/>
        </w:rPr>
        <w:t>EDUCATION</w:t>
      </w:r>
    </w:p>
    <w:p>
      <w:pPr>
        <w:pStyle w:val="style157"/>
        <w:rPr>
          <w:rFonts w:ascii="Calibri" w:cs="Calibri" w:hAnsi="Calibri"/>
        </w:rPr>
      </w:pPr>
      <w:r>
        <w:rPr>
          <w:rFonts w:ascii="Calibri" w:cs="Calibri" w:hAnsi="Calibri"/>
        </w:rPr>
        <w:t>National Open University of Nigeria, Lagos (NOUN)</w:t>
      </w:r>
    </w:p>
    <w:p>
      <w:pPr>
        <w:pStyle w:val="style157"/>
        <w:rPr>
          <w:rFonts w:ascii="Calibri" w:cs="Calibri" w:hAnsi="Calibri"/>
        </w:rPr>
      </w:pPr>
      <w:r>
        <w:rPr>
          <w:rFonts w:ascii="Calibri" w:cs="Calibri" w:hAnsi="Calibri"/>
          <w:b/>
        </w:rPr>
        <w:t>B.</w:t>
      </w:r>
      <w:r>
        <w:rPr>
          <w:rFonts w:ascii="Calibri" w:cs="Calibri" w:hAnsi="Calibri"/>
          <w:b/>
        </w:rPr>
        <w:t>Sc</w:t>
      </w:r>
      <w:r>
        <w:rPr>
          <w:rFonts w:ascii="Calibri" w:cs="Calibri" w:hAnsi="Calibri"/>
          <w:b/>
        </w:rPr>
        <w:t xml:space="preserve"> Mathematics</w:t>
      </w:r>
      <w:r>
        <w:rPr>
          <w:rFonts w:ascii="Calibri" w:cs="Calibri" w:hAnsi="Calibri"/>
          <w:b/>
        </w:rPr>
        <w:tab/>
      </w:r>
      <w:r>
        <w:rPr>
          <w:rFonts w:ascii="Calibri" w:cs="Calibri" w:hAnsi="Calibri"/>
        </w:rPr>
        <w:tab/>
      </w:r>
      <w:r>
        <w:rPr>
          <w:rFonts w:ascii="Calibri" w:cs="Calibri" w:hAnsi="Calibri"/>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lang w:val="en-US"/>
        </w:rPr>
        <w:t xml:space="preserve">            </w:t>
      </w:r>
      <w:r>
        <w:rPr>
          <w:rFonts w:ascii="Calibri" w:cs="Calibri" w:hAnsi="Calibri"/>
        </w:rPr>
        <w:t>Jan 201</w:t>
      </w:r>
      <w:r>
        <w:rPr>
          <w:rFonts w:ascii="Calibri" w:cs="Calibri" w:hAnsi="Calibri"/>
        </w:rPr>
        <w:t>3</w:t>
      </w:r>
      <w:r>
        <w:rPr>
          <w:rFonts w:ascii="Calibri" w:cs="Calibri" w:hAnsi="Calibri"/>
        </w:rPr>
        <w:t xml:space="preserve"> – </w:t>
      </w:r>
      <w:r>
        <w:rPr>
          <w:rFonts w:ascii="Calibri" w:cs="Calibri" w:hAnsi="Calibri"/>
          <w:lang w:val="en-US"/>
        </w:rPr>
        <w:t>Jan</w:t>
      </w:r>
      <w:r>
        <w:rPr>
          <w:rFonts w:ascii="Calibri" w:cs="Calibri" w:hAnsi="Calibri"/>
        </w:rPr>
        <w:t xml:space="preserve"> 201</w:t>
      </w:r>
      <w:r>
        <w:rPr>
          <w:rFonts w:ascii="Calibri" w:cs="Calibri" w:hAnsi="Calibri"/>
          <w:lang w:val="en-US"/>
        </w:rPr>
        <w:t>8</w:t>
      </w:r>
    </w:p>
    <w:p>
      <w:pPr>
        <w:pStyle w:val="style157"/>
        <w:rPr>
          <w:rFonts w:ascii="Calibri" w:cs="Calibri" w:hAnsi="Calibri"/>
        </w:rPr>
      </w:pPr>
      <w:r>
        <w:rPr>
          <w:rFonts w:ascii="Calibri" w:cs="Calibri" w:hAnsi="Calibri"/>
        </w:rPr>
        <w:t>Courses: Statistics, Algebra, Numerical Analytics, Mathematical Modelling</w:t>
      </w:r>
      <w:r>
        <w:rPr>
          <w:rFonts w:ascii="Calibri" w:cs="Calibri" w:hAnsi="Calibri"/>
        </w:rPr>
        <w:t xml:space="preserve">, </w:t>
      </w:r>
    </w:p>
    <w:p>
      <w:pPr>
        <w:pStyle w:val="style157"/>
        <w:rPr>
          <w:rFonts w:ascii="Calibri" w:cs="Calibri" w:hAnsi="Calibri"/>
        </w:rPr>
      </w:pPr>
    </w:p>
    <w:p>
      <w:pPr>
        <w:pStyle w:val="style157"/>
        <w:rPr>
          <w:rFonts w:ascii="Calibri" w:cs="Calibri" w:hAnsi="Calibri"/>
        </w:rPr>
      </w:pPr>
      <w:r>
        <w:rPr>
          <w:rFonts w:ascii="Calibri" w:cs="Calibri" w:hAnsi="Calibri"/>
        </w:rPr>
        <w:t>University of Ibadan, Ibadan</w:t>
      </w:r>
    </w:p>
    <w:p>
      <w:pPr>
        <w:pStyle w:val="style157"/>
        <w:rPr>
          <w:rFonts w:ascii="Calibri" w:cs="Calibri" w:hAnsi="Calibri"/>
        </w:rPr>
      </w:pPr>
      <w:r>
        <w:rPr>
          <w:rFonts w:ascii="Calibri" w:cs="Calibri" w:hAnsi="Calibri"/>
        </w:rPr>
        <w:t xml:space="preserve"> </w:t>
      </w:r>
      <w:r>
        <w:rPr>
          <w:rFonts w:ascii="Calibri" w:cs="Calibri" w:hAnsi="Calibri"/>
          <w:b/>
        </w:rPr>
        <w:t>Professional Diploma in Statistics</w:t>
      </w:r>
      <w:r>
        <w:rPr>
          <w:rFonts w:ascii="Calibri" w:cs="Calibri" w:hAnsi="Calibri"/>
        </w:rPr>
        <w:tab/>
      </w:r>
      <w:r>
        <w:rPr>
          <w:rFonts w:ascii="Calibri" w:cs="Calibri" w:hAnsi="Calibri"/>
        </w:rPr>
        <w:tab/>
      </w:r>
      <w:r>
        <w:rPr>
          <w:rFonts w:ascii="Calibri" w:cs="Calibri" w:hAnsi="Calibri"/>
          <w:b/>
        </w:rPr>
        <w:tab/>
      </w:r>
      <w:r>
        <w:rPr>
          <w:rFonts w:ascii="Calibri" w:cs="Calibri" w:hAnsi="Calibri"/>
          <w:b/>
        </w:rPr>
        <w:tab/>
      </w:r>
      <w:r>
        <w:rPr>
          <w:rFonts w:ascii="Calibri" w:cs="Calibri" w:hAnsi="Calibri"/>
          <w:b/>
        </w:rPr>
        <w:tab/>
      </w:r>
      <w:r>
        <w:rPr>
          <w:rFonts w:ascii="Calibri" w:cs="Calibri" w:hAnsi="Calibri"/>
          <w:b/>
          <w:lang w:val="en-US"/>
        </w:rPr>
        <w:t xml:space="preserve">          </w:t>
      </w:r>
      <w:r>
        <w:rPr>
          <w:rFonts w:ascii="Calibri" w:cs="Calibri" w:hAnsi="Calibri"/>
        </w:rPr>
        <w:t>Jan 20</w:t>
      </w:r>
      <w:r>
        <w:rPr>
          <w:rFonts w:ascii="Calibri" w:cs="Calibri" w:hAnsi="Calibri"/>
        </w:rPr>
        <w:t>07</w:t>
      </w:r>
      <w:r>
        <w:rPr>
          <w:rFonts w:ascii="Calibri" w:cs="Calibri" w:hAnsi="Calibri"/>
        </w:rPr>
        <w:t xml:space="preserve"> – Sept 201</w:t>
      </w:r>
      <w:r>
        <w:rPr>
          <w:rFonts w:ascii="Calibri" w:cs="Calibri" w:hAnsi="Calibri"/>
        </w:rPr>
        <w:t>0</w:t>
      </w:r>
    </w:p>
    <w:p>
      <w:pPr>
        <w:pStyle w:val="style157"/>
        <w:rPr>
          <w:rFonts w:ascii="Calibri" w:cs="Calibri" w:hAnsi="Calibri"/>
        </w:rPr>
      </w:pPr>
      <w:r>
        <w:rPr>
          <w:rFonts w:ascii="Calibri" w:cs="Calibri" w:hAnsi="Calibri"/>
        </w:rPr>
        <w:t xml:space="preserve">Courses: Descriptive Statistics, </w:t>
      </w:r>
      <w:r>
        <w:rPr>
          <w:rFonts w:ascii="Calibri" w:cs="Calibri" w:hAnsi="Calibri"/>
        </w:rPr>
        <w:t xml:space="preserve">Economics, </w:t>
      </w:r>
      <w:r>
        <w:rPr>
          <w:rFonts w:ascii="Calibri" w:cs="Calibri" w:hAnsi="Calibri"/>
        </w:rPr>
        <w:t>Research Methods</w:t>
      </w:r>
    </w:p>
    <w:p>
      <w:pPr>
        <w:pStyle w:val="style157"/>
        <w:rPr>
          <w:rFonts w:ascii="Calibri" w:cs="Calibri" w:hAnsi="Calibri"/>
        </w:rPr>
      </w:pPr>
    </w:p>
    <w:p>
      <w:pPr>
        <w:pStyle w:val="style157"/>
        <w:rPr>
          <w:rFonts w:ascii="Calibri" w:cs="Calibri" w:hAnsi="Calibri"/>
        </w:rPr>
      </w:pPr>
    </w:p>
    <w:p>
      <w:pPr>
        <w:pStyle w:val="style157"/>
        <w:rPr>
          <w:rFonts w:ascii="Calibri" w:cs="Calibri" w:hAnsi="Calibri"/>
          <w:b/>
        </w:rPr>
      </w:pPr>
      <w:r>
        <w:rPr>
          <w:rFonts w:ascii="Calibri" w:cs="Calibri" w:hAnsi="Calibri"/>
          <w:b/>
        </w:rPr>
        <w:t>REFERRES:</w:t>
      </w:r>
    </w:p>
    <w:p>
      <w:pPr>
        <w:pStyle w:val="style157"/>
        <w:rPr>
          <w:rFonts w:ascii="Calibri" w:cs="Calibri" w:hAnsi="Calibri"/>
        </w:rPr>
      </w:pPr>
      <w:r>
        <w:rPr>
          <w:rFonts w:ascii="Calibri" w:cs="Calibri" w:hAnsi="Calibri"/>
        </w:rPr>
        <w:t>M</w:t>
      </w:r>
      <w:r>
        <w:rPr>
          <w:rFonts w:ascii="Calibri" w:cs="Calibri" w:hAnsi="Calibri"/>
        </w:rPr>
        <w:t>r</w:t>
      </w:r>
      <w:r>
        <w:rPr>
          <w:rFonts w:ascii="Calibri" w:cs="Calibri" w:hAnsi="Calibri"/>
        </w:rPr>
        <w:t xml:space="preserve">. </w:t>
      </w:r>
      <w:r>
        <w:rPr>
          <w:rFonts w:ascii="Calibri" w:cs="Calibri" w:hAnsi="Calibri"/>
          <w:lang w:val="en-US"/>
        </w:rPr>
        <w:t>Solomon Aroyehun</w:t>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lang w:val="en-US"/>
        </w:rPr>
        <w:t xml:space="preserve">       </w:t>
      </w:r>
      <w:r>
        <w:rPr>
          <w:rFonts w:ascii="Calibri" w:cs="Calibri" w:hAnsi="Calibri"/>
        </w:rPr>
        <w:tab/>
      </w:r>
      <w:r>
        <w:rPr>
          <w:rFonts w:ascii="Calibri" w:cs="Calibri" w:hAnsi="Calibri"/>
          <w:lang w:val="en-US"/>
        </w:rPr>
        <w:t>Mr. Moses Okunlola</w:t>
      </w:r>
    </w:p>
    <w:p>
      <w:pPr>
        <w:pStyle w:val="style157"/>
        <w:rPr>
          <w:rFonts w:ascii="Calibri" w:cs="Calibri" w:hAnsi="Calibri"/>
        </w:rPr>
      </w:pPr>
      <w:r>
        <w:rPr>
          <w:rFonts w:ascii="Calibri" w:cs="Calibri" w:hAnsi="Calibri"/>
          <w:lang w:val="en-US"/>
        </w:rPr>
        <w:t>Spare part Business</w:t>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lang w:val="en-US"/>
        </w:rPr>
        <w:t xml:space="preserve">                                        Civil Servant</w:t>
      </w:r>
    </w:p>
    <w:p>
      <w:pPr>
        <w:pStyle w:val="style157"/>
        <w:rPr>
          <w:rFonts w:ascii="Calibri" w:cs="Calibri" w:hAnsi="Calibri"/>
        </w:rPr>
      </w:pPr>
      <w:r>
        <w:rPr>
          <w:rFonts w:ascii="Calibri" w:cs="Calibri" w:hAnsi="Calibri"/>
        </w:rPr>
        <w:t>Tel:</w:t>
      </w:r>
      <w:r>
        <w:rPr>
          <w:rFonts w:ascii="Calibri" w:cs="Calibri" w:hAnsi="Calibri"/>
          <w:lang w:val="en-US"/>
        </w:rPr>
        <w:t xml:space="preserve"> 08038528797</w:t>
      </w:r>
      <w:r>
        <w:rPr>
          <w:rFonts w:ascii="Calibri" w:cs="Calibri" w:hAnsi="Calibri"/>
        </w:rPr>
        <w:tab/>
      </w:r>
      <w:r>
        <w:rPr>
          <w:rFonts w:ascii="Calibri" w:cs="Calibri" w:hAnsi="Calibri"/>
        </w:rPr>
        <w:tab/>
      </w:r>
      <w:r>
        <w:rPr>
          <w:rFonts w:ascii="Calibri" w:cs="Calibri" w:hAnsi="Calibri"/>
        </w:rPr>
        <w:tab/>
      </w:r>
      <w:r>
        <w:rPr>
          <w:rFonts w:ascii="Calibri" w:cs="Calibri" w:hAnsi="Calibri"/>
        </w:rPr>
        <w:tab/>
      </w:r>
      <w:r>
        <w:rPr>
          <w:rFonts w:ascii="Calibri" w:cs="Calibri" w:hAnsi="Calibri"/>
        </w:rPr>
        <w:t xml:space="preserve">      </w:t>
      </w:r>
      <w:r>
        <w:rPr>
          <w:rFonts w:ascii="Calibri" w:cs="Calibri" w:hAnsi="Calibri"/>
          <w:lang w:val="en-US"/>
        </w:rPr>
        <w:t xml:space="preserve">            </w:t>
      </w:r>
      <w:r>
        <w:rPr>
          <w:rFonts w:ascii="Calibri" w:cs="Calibri" w:hAnsi="Calibri"/>
        </w:rPr>
        <w:t xml:space="preserve"> </w:t>
      </w:r>
      <w:r>
        <w:rPr>
          <w:rFonts w:ascii="Calibri" w:cs="Calibri" w:hAnsi="Calibri"/>
          <w:lang w:val="en-US"/>
        </w:rPr>
        <w:t xml:space="preserve">               </w:t>
      </w:r>
      <w:r>
        <w:rPr>
          <w:rFonts w:ascii="Calibri" w:cs="Calibri" w:hAnsi="Calibri"/>
        </w:rPr>
        <w:t xml:space="preserve">  </w:t>
      </w:r>
      <w:r>
        <w:rPr>
          <w:rFonts w:ascii="Calibri" w:cs="Calibri" w:hAnsi="Calibri"/>
          <w:lang w:val="en-US"/>
        </w:rPr>
        <w:t xml:space="preserve">  </w:t>
      </w:r>
      <w:r>
        <w:rPr>
          <w:rFonts w:ascii="Calibri" w:cs="Calibri" w:hAnsi="Calibri"/>
        </w:rPr>
        <w:t xml:space="preserve">  </w:t>
      </w:r>
      <w:r>
        <w:rPr>
          <w:rFonts w:ascii="Calibri" w:cs="Calibri" w:hAnsi="Calibri"/>
        </w:rPr>
        <w:t>Tel</w:t>
      </w:r>
      <w:r>
        <w:rPr>
          <w:rFonts w:ascii="Calibri" w:cs="Calibri" w:hAnsi="Calibri"/>
          <w:lang w:val="en-US"/>
        </w:rPr>
        <w:t xml:space="preserve"> : 08035188233</w:t>
      </w:r>
    </w:p>
    <w:sectPr>
      <w:pgSz w:w="12240" w:h="15840" w:orient="portrait"/>
      <w:pgMar w:top="720" w:right="1440" w:bottom="9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AFF" w:usb1="C0007841"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10002FF" w:usb1="4000ACFF" w:usb2="00000009" w:usb3="00000000" w:csb0="0000019F" w:csb1="00000000"/>
  </w:font>
  <w:font w:name="SimSun">
    <w:altName w:val="宋体"/>
    <w:panose1 w:val="02010600030000010101"/>
    <w:charset w:val="86"/>
    <w:family w:val="auto"/>
    <w:pitch w:val="variable"/>
    <w:sig w:usb0="00000003" w:usb1="288F0000" w:usb2="00000016" w:usb3="00000000" w:csb0="00040001" w:csb1="00000000"/>
  </w:font>
  <w:font w:name="Tahoma">
    <w:altName w:val="Tahoma"/>
    <w:panose1 w:val="020b0604030000040204"/>
    <w:charset w:val="00"/>
    <w:family w:val="swiss"/>
    <w:pitch w:val="variable"/>
    <w:sig w:usb0="00000003" w:usb1="00000000" w:usb2="00000000" w:usb3="00000000" w:csb0="00000001" w:csb1="00000000"/>
  </w:font>
  <w:font w:name="Cambria">
    <w:altName w:val="Cambria"/>
    <w:panose1 w:val="02040503050000030204"/>
    <w:charset w:val="00"/>
    <w:family w:val="roman"/>
    <w:pitch w:val="variable"/>
    <w:sig w:usb0="A00002EF" w:usb1="4000004B" w:usb2="00000000" w:usb3="00000000" w:csb0="0000019F" w:csb1="00000000"/>
  </w:font>
  <w:font w:name="Arial">
    <w:altName w:val="Arial"/>
    <w:panose1 w:val="020b0604020000020204"/>
    <w:charset w:val="00"/>
    <w:family w:val="swiss"/>
    <w:pitch w:val="variable"/>
    <w:sig w:usb0="20002A87" w:usb1="80000000" w:usb2="00000008" w:usb3="00000000" w:csb0="000001FF" w:csb1="00000000"/>
  </w:font>
  <w:font w:name="Verdana">
    <w:altName w:val="Verdana"/>
    <w:panose1 w:val="020b0604030000040204"/>
    <w:charset w:val="00"/>
    <w:family w:val="roman"/>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tabs>
          <w:tab w:val="left" w:leader="none" w:pos="720"/>
        </w:tabs>
        <w:ind w:left="720" w:hanging="360"/>
      </w:pPr>
      <w:rPr>
        <w:rFonts w:ascii="Symbol" w:hAnsi="Symbol"/>
        <w:sz w:val="20"/>
      </w:rPr>
    </w:lvl>
    <w:lvl w:ilvl="1" w:tentative="1">
      <w:start w:val="1"/>
      <w:numFmt w:val="bullet"/>
      <w:lvlText w:val="o"/>
      <w:lvlJc w:val="left"/>
      <w:pPr>
        <w:tabs>
          <w:tab w:val="left" w:leader="none" w:pos="1440"/>
        </w:tabs>
        <w:ind w:left="1440" w:hanging="360"/>
      </w:pPr>
      <w:rPr>
        <w:rFonts w:ascii="Courier New" w:hAnsi="Courier New"/>
        <w:sz w:val="20"/>
      </w:rPr>
    </w:lvl>
    <w:lvl w:ilvl="2" w:tentative="1">
      <w:start w:val="1"/>
      <w:numFmt w:val="bullet"/>
      <w:lvlText w:val=""/>
      <w:lvlJc w:val="left"/>
      <w:pPr>
        <w:tabs>
          <w:tab w:val="left" w:leader="none" w:pos="2160"/>
        </w:tabs>
        <w:ind w:left="2160" w:hanging="360"/>
      </w:pPr>
      <w:rPr>
        <w:rFonts w:ascii="Wingdings" w:hAnsi="Wingdings"/>
        <w:sz w:val="20"/>
      </w:rPr>
    </w:lvl>
    <w:lvl w:ilvl="3" w:tentative="1">
      <w:start w:val="1"/>
      <w:numFmt w:val="bullet"/>
      <w:lvlText w:val=""/>
      <w:lvlJc w:val="left"/>
      <w:pPr>
        <w:tabs>
          <w:tab w:val="left" w:leader="none" w:pos="2880"/>
        </w:tabs>
        <w:ind w:left="2880" w:hanging="360"/>
      </w:pPr>
      <w:rPr>
        <w:rFonts w:ascii="Wingdings" w:hAnsi="Wingdings"/>
        <w:sz w:val="20"/>
      </w:rPr>
    </w:lvl>
    <w:lvl w:ilvl="4" w:tentative="1">
      <w:start w:val="1"/>
      <w:numFmt w:val="bullet"/>
      <w:lvlText w:val=""/>
      <w:lvlJc w:val="left"/>
      <w:pPr>
        <w:tabs>
          <w:tab w:val="left" w:leader="none" w:pos="3600"/>
        </w:tabs>
        <w:ind w:left="3600" w:hanging="360"/>
      </w:pPr>
      <w:rPr>
        <w:rFonts w:ascii="Wingdings" w:hAnsi="Wingdings"/>
        <w:sz w:val="20"/>
      </w:rPr>
    </w:lvl>
    <w:lvl w:ilvl="5" w:tentative="1">
      <w:start w:val="1"/>
      <w:numFmt w:val="bullet"/>
      <w:lvlText w:val=""/>
      <w:lvlJc w:val="left"/>
      <w:pPr>
        <w:tabs>
          <w:tab w:val="left" w:leader="none" w:pos="4320"/>
        </w:tabs>
        <w:ind w:left="4320" w:hanging="360"/>
      </w:pPr>
      <w:rPr>
        <w:rFonts w:ascii="Wingdings" w:hAnsi="Wingdings"/>
        <w:sz w:val="20"/>
      </w:rPr>
    </w:lvl>
    <w:lvl w:ilvl="6" w:tentative="1">
      <w:start w:val="1"/>
      <w:numFmt w:val="bullet"/>
      <w:lvlText w:val=""/>
      <w:lvlJc w:val="left"/>
      <w:pPr>
        <w:tabs>
          <w:tab w:val="left" w:leader="none" w:pos="5040"/>
        </w:tabs>
        <w:ind w:left="5040" w:hanging="360"/>
      </w:pPr>
      <w:rPr>
        <w:rFonts w:ascii="Wingdings" w:hAnsi="Wingdings"/>
        <w:sz w:val="20"/>
      </w:rPr>
    </w:lvl>
    <w:lvl w:ilvl="7" w:tentative="1">
      <w:start w:val="1"/>
      <w:numFmt w:val="bullet"/>
      <w:lvlText w:val=""/>
      <w:lvlJc w:val="left"/>
      <w:pPr>
        <w:tabs>
          <w:tab w:val="left" w:leader="none" w:pos="5760"/>
        </w:tabs>
        <w:ind w:left="5760" w:hanging="360"/>
      </w:pPr>
      <w:rPr>
        <w:rFonts w:ascii="Wingdings" w:hAnsi="Wingdings"/>
        <w:sz w:val="20"/>
      </w:rPr>
    </w:lvl>
    <w:lvl w:ilvl="8" w:tentative="1">
      <w:start w:val="1"/>
      <w:numFmt w:val="bullet"/>
      <w:lvlText w:val=""/>
      <w:lvlJc w:val="left"/>
      <w:pPr>
        <w:tabs>
          <w:tab w:val="left" w:leader="none" w:pos="6480"/>
        </w:tabs>
        <w:ind w:left="6480" w:hanging="360"/>
      </w:pPr>
      <w:rPr>
        <w:rFonts w:ascii="Wingdings" w:hAnsi="Wingdings"/>
        <w:sz w:val="20"/>
      </w:rPr>
    </w:lvl>
  </w:abstractNum>
  <w:abstractNum w:abstractNumId="1">
    <w:nsid w:val="00000001"/>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2">
    <w:nsid w:val="00000002"/>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3">
    <w:nsid w:val="00000003"/>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4">
    <w:nsid w:val="00000004"/>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5">
    <w:nsid w:val="00000005"/>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6">
    <w:nsid w:val="00000006"/>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7">
    <w:nsid w:val="00000007"/>
    <w:multiLevelType w:val="multilevel"/>
    <w:tmpl w:val="FFFFFFFF"/>
    <w:lvl w:ilvl="0">
      <w:start w:val="1"/>
      <w:numFmt w:val="bullet"/>
      <w:lvlText w:val=""/>
      <w:lvlJc w:val="left"/>
      <w:pPr>
        <w:tabs>
          <w:tab w:val="left" w:leader="none" w:pos="720"/>
        </w:tabs>
        <w:ind w:left="720" w:hanging="360"/>
      </w:pPr>
      <w:rPr>
        <w:rFonts w:ascii="Symbol" w:hAnsi="Symbol"/>
        <w:sz w:val="20"/>
      </w:rPr>
    </w:lvl>
    <w:lvl w:ilvl="1" w:tentative="1">
      <w:start w:val="1"/>
      <w:numFmt w:val="bullet"/>
      <w:lvlText w:val="o"/>
      <w:lvlJc w:val="left"/>
      <w:pPr>
        <w:tabs>
          <w:tab w:val="left" w:leader="none" w:pos="1440"/>
        </w:tabs>
        <w:ind w:left="1440" w:hanging="360"/>
      </w:pPr>
      <w:rPr>
        <w:rFonts w:ascii="Courier New" w:hAnsi="Courier New"/>
        <w:sz w:val="20"/>
      </w:rPr>
    </w:lvl>
    <w:lvl w:ilvl="2" w:tentative="1">
      <w:start w:val="1"/>
      <w:numFmt w:val="bullet"/>
      <w:lvlText w:val=""/>
      <w:lvlJc w:val="left"/>
      <w:pPr>
        <w:tabs>
          <w:tab w:val="left" w:leader="none" w:pos="2160"/>
        </w:tabs>
        <w:ind w:left="2160" w:hanging="360"/>
      </w:pPr>
      <w:rPr>
        <w:rFonts w:ascii="Wingdings" w:hAnsi="Wingdings"/>
        <w:sz w:val="20"/>
      </w:rPr>
    </w:lvl>
    <w:lvl w:ilvl="3" w:tentative="1">
      <w:start w:val="1"/>
      <w:numFmt w:val="bullet"/>
      <w:lvlText w:val=""/>
      <w:lvlJc w:val="left"/>
      <w:pPr>
        <w:tabs>
          <w:tab w:val="left" w:leader="none" w:pos="2880"/>
        </w:tabs>
        <w:ind w:left="2880" w:hanging="360"/>
      </w:pPr>
      <w:rPr>
        <w:rFonts w:ascii="Wingdings" w:hAnsi="Wingdings"/>
        <w:sz w:val="20"/>
      </w:rPr>
    </w:lvl>
    <w:lvl w:ilvl="4" w:tentative="1">
      <w:start w:val="1"/>
      <w:numFmt w:val="bullet"/>
      <w:lvlText w:val=""/>
      <w:lvlJc w:val="left"/>
      <w:pPr>
        <w:tabs>
          <w:tab w:val="left" w:leader="none" w:pos="3600"/>
        </w:tabs>
        <w:ind w:left="3600" w:hanging="360"/>
      </w:pPr>
      <w:rPr>
        <w:rFonts w:ascii="Wingdings" w:hAnsi="Wingdings"/>
        <w:sz w:val="20"/>
      </w:rPr>
    </w:lvl>
    <w:lvl w:ilvl="5" w:tentative="1">
      <w:start w:val="1"/>
      <w:numFmt w:val="bullet"/>
      <w:lvlText w:val=""/>
      <w:lvlJc w:val="left"/>
      <w:pPr>
        <w:tabs>
          <w:tab w:val="left" w:leader="none" w:pos="4320"/>
        </w:tabs>
        <w:ind w:left="4320" w:hanging="360"/>
      </w:pPr>
      <w:rPr>
        <w:rFonts w:ascii="Wingdings" w:hAnsi="Wingdings"/>
        <w:sz w:val="20"/>
      </w:rPr>
    </w:lvl>
    <w:lvl w:ilvl="6" w:tentative="1">
      <w:start w:val="1"/>
      <w:numFmt w:val="bullet"/>
      <w:lvlText w:val=""/>
      <w:lvlJc w:val="left"/>
      <w:pPr>
        <w:tabs>
          <w:tab w:val="left" w:leader="none" w:pos="5040"/>
        </w:tabs>
        <w:ind w:left="5040" w:hanging="360"/>
      </w:pPr>
      <w:rPr>
        <w:rFonts w:ascii="Wingdings" w:hAnsi="Wingdings"/>
        <w:sz w:val="20"/>
      </w:rPr>
    </w:lvl>
    <w:lvl w:ilvl="7" w:tentative="1">
      <w:start w:val="1"/>
      <w:numFmt w:val="bullet"/>
      <w:lvlText w:val=""/>
      <w:lvlJc w:val="left"/>
      <w:pPr>
        <w:tabs>
          <w:tab w:val="left" w:leader="none" w:pos="5760"/>
        </w:tabs>
        <w:ind w:left="5760" w:hanging="360"/>
      </w:pPr>
      <w:rPr>
        <w:rFonts w:ascii="Wingdings" w:hAnsi="Wingdings"/>
        <w:sz w:val="20"/>
      </w:rPr>
    </w:lvl>
    <w:lvl w:ilvl="8" w:tentative="1">
      <w:start w:val="1"/>
      <w:numFmt w:val="bullet"/>
      <w:lvlText w:val=""/>
      <w:lvlJc w:val="left"/>
      <w:pPr>
        <w:tabs>
          <w:tab w:val="left" w:leader="none" w:pos="6480"/>
        </w:tabs>
        <w:ind w:left="6480" w:hanging="360"/>
      </w:pPr>
      <w:rPr>
        <w:rFonts w:ascii="Wingdings" w:hAnsi="Wingdings"/>
        <w:sz w:val="20"/>
      </w:rPr>
    </w:lvl>
  </w:abstractNum>
  <w:abstractNum w:abstractNumId="8">
    <w:nsid w:val="00000008"/>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9">
    <w:nsid w:val="00000009"/>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0">
    <w:nsid w:val="0000000A"/>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1">
    <w:nsid w:val="0000000B"/>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2">
    <w:nsid w:val="0000000C"/>
    <w:multiLevelType w:val="multilevel"/>
    <w:tmpl w:val="FFFFFFFF"/>
    <w:lvl w:ilvl="0">
      <w:start w:val="1"/>
      <w:numFmt w:val="bullet"/>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3">
    <w:nsid w:val="0000000D"/>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4">
    <w:nsid w:val="0000000E"/>
    <w:multiLevelType w:val="multilevel"/>
    <w:tmpl w:val="FFFFFFFF"/>
    <w:lvl w:ilvl="0">
      <w:start w:val="1"/>
      <w:numFmt w:val="bullet"/>
      <w:lvlText w:val="•"/>
      <w:lvlJc w:val="left"/>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5">
    <w:nsid w:val="0000000F"/>
    <w:multiLevelType w:val="hybridMultilevel"/>
    <w:tmpl w:val="FFFFFFFF"/>
    <w:lvl w:ilvl="0">
      <w:start w:val="1"/>
      <w:numFmt w:val="bullet"/>
      <w:lvlText w:val=""/>
      <w:lvlJc w:val="left"/>
      <w:pPr>
        <w:ind w:left="720" w:hanging="360"/>
      </w:pPr>
      <w:rPr>
        <w:rFonts w:ascii="Symbol" w:hAnsi="Symbol"/>
      </w:rPr>
    </w:lvl>
    <w:lvl w:ilvl="1" w:tentative="1">
      <w:start w:val="1"/>
      <w:numFmt w:val="bullet"/>
      <w:lvlText w:val="o"/>
      <w:lvlJc w:val="left"/>
      <w:pPr>
        <w:ind w:left="1440" w:hanging="360"/>
      </w:pPr>
      <w:rPr>
        <w:rFonts w:ascii="Courier New" w:cs="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cs="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cs="Courier New" w:hAnsi="Courier New"/>
      </w:rPr>
    </w:lvl>
    <w:lvl w:ilvl="8" w:tentative="1">
      <w:start w:val="1"/>
      <w:numFmt w:val="bullet"/>
      <w:lvlText w:val=""/>
      <w:lvlJc w:val="left"/>
      <w:pPr>
        <w:ind w:left="6480" w:hanging="360"/>
      </w:pPr>
      <w:rPr>
        <w:rFonts w:ascii="Wingdings" w:hAnsi="Wingdings"/>
      </w:rPr>
    </w:lvl>
  </w:abstractNum>
  <w:abstractNum w:abstractNumId="16">
    <w:nsid w:val="0000001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10"/>
  </w:num>
  <w:num w:numId="5">
    <w:abstractNumId w:val="13"/>
  </w:num>
  <w:num w:numId="6">
    <w:abstractNumId w:val="2"/>
  </w:num>
  <w:num w:numId="7">
    <w:abstractNumId w:val="0"/>
  </w:num>
  <w:num w:numId="8">
    <w:abstractNumId w:val="3"/>
  </w:num>
  <w:num w:numId="9">
    <w:abstractNumId w:val="7"/>
  </w:num>
  <w:num w:numId="10">
    <w:abstractNumId w:val="9"/>
  </w:num>
  <w:num w:numId="11">
    <w:abstractNumId w:val="4"/>
  </w:num>
  <w:num w:numId="12">
    <w:abstractNumId w:val="6"/>
  </w:num>
  <w:num w:numId="13">
    <w:abstractNumId w:val="5"/>
  </w:num>
  <w:num w:numId="14">
    <w:abstractNumId w:val="8"/>
  </w:num>
  <w:num w:numId="15">
    <w:abstractNumId w:val="1"/>
  </w:num>
  <w:num w:numId="16">
    <w:abstractNumId w:val="11"/>
  </w:num>
  <w:num w:numId="17">
    <w:abstractNumId w:val="12"/>
  </w:num>
  <w:num w:numId="18">
    <w:abstractNumId w:val="14"/>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uiPriority w:val="99"/>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57">
    <w:name w:val="No Spacing"/>
    <w:next w:val="style157"/>
    <w:link w:val="style4097"/>
    <w:qFormat/>
    <w:uiPriority w:val="99"/>
    <w:pPr>
      <w:spacing w:after="0" w:lineRule="auto" w:line="240"/>
    </w:pPr>
    <w:rPr/>
  </w:style>
  <w:style w:type="character" w:customStyle="1" w:styleId="style4097">
    <w:name w:val="No Spacing Char"/>
    <w:basedOn w:val="style65"/>
    <w:next w:val="style4097"/>
    <w:link w:val="style157"/>
    <w:uiPriority w:val="1"/>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rPr>
  </w:style>
  <w:style w:type="paragraph" w:styleId="style179">
    <w:name w:val="List Paragraph"/>
    <w:basedOn w:val="style0"/>
    <w:next w:val="style179"/>
    <w:qFormat/>
    <w:uiPriority w:val="99"/>
    <w:pPr>
      <w:ind w:left="720"/>
      <w:contextualSpacing/>
    </w:pPr>
    <w:rPr/>
  </w:style>
  <w:style w:type="character" w:customStyle="1" w:styleId="style4099">
    <w:name w:val="Unresolved Mention"/>
    <w:basedOn w:val="style65"/>
    <w:next w:val="style4099"/>
    <w:uiPriority w:val="99"/>
    <w:rPr>
      <w:color w:val="808080"/>
      <w:shd w:val="clear" w:color="auto" w:fill="e6e6e6"/>
    </w:rPr>
  </w:style>
  <w:style w:type="paragraph" w:customStyle="1" w:styleId="style4100">
    <w:name w:val="Heading 1"/>
    <w:basedOn w:val="style0"/>
    <w:next w:val="style0"/>
    <w:link w:val="style4109"/>
    <w:qFormat/>
    <w:uiPriority w:val="9"/>
    <w:pPr>
      <w:keepNext/>
      <w:keepLines/>
      <w:spacing w:before="480" w:after="0"/>
    </w:pPr>
    <w:rPr>
      <w:rFonts w:ascii="Cambria" w:cs="宋体" w:eastAsia="宋体" w:hAnsi="Cambria"/>
      <w:b/>
      <w:bCs/>
      <w:color w:val="376091"/>
      <w:sz w:val="28"/>
      <w:szCs w:val="28"/>
    </w:rPr>
  </w:style>
  <w:style w:type="paragraph" w:customStyle="1" w:styleId="style4101">
    <w:name w:val="Heading 2"/>
    <w:basedOn w:val="style0"/>
    <w:next w:val="style0"/>
    <w:link w:val="style4110"/>
    <w:qFormat/>
    <w:uiPriority w:val="9"/>
    <w:pPr>
      <w:keepNext/>
      <w:keepLines/>
      <w:spacing w:before="200" w:after="0"/>
    </w:pPr>
    <w:rPr>
      <w:rFonts w:ascii="Cambria" w:cs="宋体" w:eastAsia="宋体" w:hAnsi="Cambria"/>
      <w:b/>
      <w:bCs/>
      <w:color w:val="4f81bd"/>
      <w:sz w:val="26"/>
      <w:szCs w:val="26"/>
    </w:rPr>
  </w:style>
  <w:style w:type="paragraph" w:customStyle="1" w:styleId="style4102">
    <w:name w:val="Heading 3"/>
    <w:basedOn w:val="style0"/>
    <w:next w:val="style0"/>
    <w:link w:val="style4111"/>
    <w:qFormat/>
    <w:uiPriority w:val="9"/>
    <w:pPr>
      <w:keepNext/>
      <w:keepLines/>
      <w:spacing w:before="200" w:after="0"/>
    </w:pPr>
    <w:rPr>
      <w:rFonts w:ascii="Cambria" w:cs="宋体" w:eastAsia="宋体" w:hAnsi="Cambria"/>
      <w:b/>
      <w:bCs/>
      <w:color w:val="4f81bd"/>
    </w:rPr>
  </w:style>
  <w:style w:type="paragraph" w:customStyle="1" w:styleId="style4103">
    <w:name w:val="Heading 4"/>
    <w:basedOn w:val="style0"/>
    <w:next w:val="style0"/>
    <w:link w:val="style4112"/>
    <w:qFormat/>
    <w:uiPriority w:val="9"/>
    <w:pPr>
      <w:keepNext/>
      <w:keepLines/>
      <w:spacing w:before="200" w:after="0"/>
    </w:pPr>
    <w:rPr>
      <w:rFonts w:ascii="Cambria" w:cs="宋体" w:eastAsia="宋体" w:hAnsi="Cambria"/>
      <w:b/>
      <w:bCs/>
      <w:i/>
      <w:iCs/>
      <w:color w:val="4f81bd"/>
    </w:rPr>
  </w:style>
  <w:style w:type="paragraph" w:customStyle="1" w:styleId="style4104">
    <w:name w:val="Heading 5"/>
    <w:basedOn w:val="style0"/>
    <w:next w:val="style0"/>
    <w:link w:val="style4113"/>
    <w:qFormat/>
    <w:uiPriority w:val="9"/>
    <w:pPr>
      <w:keepNext/>
      <w:keepLines/>
      <w:spacing w:before="200" w:after="0"/>
    </w:pPr>
    <w:rPr>
      <w:rFonts w:ascii="Cambria" w:cs="宋体" w:eastAsia="宋体" w:hAnsi="Cambria"/>
      <w:color w:val="243f60"/>
    </w:rPr>
  </w:style>
  <w:style w:type="paragraph" w:customStyle="1" w:styleId="style4105">
    <w:name w:val="Heading 6"/>
    <w:basedOn w:val="style0"/>
    <w:next w:val="style0"/>
    <w:link w:val="style4114"/>
    <w:qFormat/>
    <w:uiPriority w:val="9"/>
    <w:pPr>
      <w:keepNext/>
      <w:keepLines/>
      <w:spacing w:before="200" w:after="0"/>
    </w:pPr>
    <w:rPr>
      <w:rFonts w:ascii="Cambria" w:cs="宋体" w:eastAsia="宋体" w:hAnsi="Cambria"/>
      <w:i/>
      <w:iCs/>
      <w:color w:val="243f60"/>
    </w:rPr>
  </w:style>
  <w:style w:type="paragraph" w:customStyle="1" w:styleId="style4106">
    <w:name w:val="Heading 7"/>
    <w:basedOn w:val="style0"/>
    <w:next w:val="style0"/>
    <w:link w:val="style4115"/>
    <w:qFormat/>
    <w:uiPriority w:val="9"/>
    <w:pPr>
      <w:keepNext/>
      <w:keepLines/>
      <w:spacing w:before="200" w:after="0"/>
    </w:pPr>
    <w:rPr>
      <w:rFonts w:ascii="Cambria" w:cs="宋体" w:eastAsia="宋体" w:hAnsi="Cambria"/>
      <w:i/>
      <w:iCs/>
      <w:color w:val="404040"/>
    </w:rPr>
  </w:style>
  <w:style w:type="paragraph" w:customStyle="1" w:styleId="style4107">
    <w:name w:val="Heading 8"/>
    <w:basedOn w:val="style0"/>
    <w:next w:val="style0"/>
    <w:link w:val="style4116"/>
    <w:qFormat/>
    <w:uiPriority w:val="9"/>
    <w:pPr>
      <w:keepNext/>
      <w:keepLines/>
      <w:spacing w:before="200" w:after="0"/>
    </w:pPr>
    <w:rPr>
      <w:rFonts w:ascii="Cambria" w:cs="宋体" w:eastAsia="宋体" w:hAnsi="Cambria"/>
      <w:color w:val="404040"/>
      <w:sz w:val="20"/>
      <w:szCs w:val="20"/>
    </w:rPr>
  </w:style>
  <w:style w:type="paragraph" w:customStyle="1" w:styleId="style4108">
    <w:name w:val="Heading 9"/>
    <w:basedOn w:val="style0"/>
    <w:next w:val="style0"/>
    <w:link w:val="style4117"/>
    <w:qFormat/>
    <w:uiPriority w:val="9"/>
    <w:pPr>
      <w:keepNext/>
      <w:keepLines/>
      <w:spacing w:before="200" w:after="0"/>
    </w:pPr>
    <w:rPr>
      <w:rFonts w:ascii="Cambria" w:cs="宋体" w:eastAsia="宋体" w:hAnsi="Cambria"/>
      <w:i/>
      <w:iCs/>
      <w:color w:val="404040"/>
      <w:sz w:val="20"/>
      <w:szCs w:val="20"/>
    </w:rPr>
  </w:style>
  <w:style w:type="character" w:customStyle="1" w:styleId="style4109">
    <w:name w:val="Heading 1 Char_3ed435f3-7f80-4b9a-aad3-63dda591bd86"/>
    <w:basedOn w:val="style65"/>
    <w:next w:val="style4109"/>
    <w:link w:val="style4100"/>
    <w:uiPriority w:val="9"/>
    <w:rPr>
      <w:rFonts w:ascii="Cambria" w:cs="宋体" w:eastAsia="宋体" w:hAnsi="Cambria"/>
      <w:b/>
      <w:bCs/>
      <w:color w:val="376091"/>
      <w:sz w:val="28"/>
      <w:szCs w:val="28"/>
    </w:rPr>
  </w:style>
  <w:style w:type="character" w:customStyle="1" w:styleId="style4110">
    <w:name w:val="Heading 2 Char_02fb93f2-0181-4842-8499-b0d35998cd4c"/>
    <w:basedOn w:val="style65"/>
    <w:next w:val="style4110"/>
    <w:link w:val="style4101"/>
    <w:uiPriority w:val="9"/>
    <w:rPr>
      <w:rFonts w:ascii="Cambria" w:cs="宋体" w:eastAsia="宋体" w:hAnsi="Cambria"/>
      <w:b/>
      <w:bCs/>
      <w:color w:val="4f81bd"/>
      <w:sz w:val="26"/>
      <w:szCs w:val="26"/>
    </w:rPr>
  </w:style>
  <w:style w:type="character" w:customStyle="1" w:styleId="style4111">
    <w:name w:val="Heading 3 Char_f5af89c0-43ce-42c5-9c07-6eae14fb5ce4"/>
    <w:basedOn w:val="style65"/>
    <w:next w:val="style4111"/>
    <w:link w:val="style4102"/>
    <w:uiPriority w:val="9"/>
    <w:rPr>
      <w:rFonts w:ascii="Cambria" w:cs="宋体" w:eastAsia="宋体" w:hAnsi="Cambria"/>
      <w:b/>
      <w:bCs/>
      <w:color w:val="4f81bd"/>
    </w:rPr>
  </w:style>
  <w:style w:type="character" w:customStyle="1" w:styleId="style4112">
    <w:name w:val="Heading 4 Char_cd0d2b31-5ce4-470e-a77f-9f84cf91e33d"/>
    <w:basedOn w:val="style65"/>
    <w:next w:val="style4112"/>
    <w:link w:val="style4103"/>
    <w:uiPriority w:val="9"/>
    <w:rPr>
      <w:rFonts w:ascii="Cambria" w:cs="宋体" w:eastAsia="宋体" w:hAnsi="Cambria"/>
      <w:b/>
      <w:bCs/>
      <w:i/>
      <w:iCs/>
      <w:color w:val="4f81bd"/>
    </w:rPr>
  </w:style>
  <w:style w:type="character" w:customStyle="1" w:styleId="style4113">
    <w:name w:val="Heading 5 Char_0d5a9f8d-580d-468e-8715-8f4cbdd6d390"/>
    <w:basedOn w:val="style65"/>
    <w:next w:val="style4113"/>
    <w:link w:val="style4104"/>
    <w:uiPriority w:val="9"/>
    <w:rPr>
      <w:rFonts w:ascii="Cambria" w:cs="宋体" w:eastAsia="宋体" w:hAnsi="Cambria"/>
      <w:color w:val="243f60"/>
    </w:rPr>
  </w:style>
  <w:style w:type="character" w:customStyle="1" w:styleId="style4114">
    <w:name w:val="Heading 6 Char_9c184ad9-ad49-4d6a-8c43-5df77e2bcbfb"/>
    <w:basedOn w:val="style65"/>
    <w:next w:val="style4114"/>
    <w:link w:val="style4105"/>
    <w:uiPriority w:val="9"/>
    <w:rPr>
      <w:rFonts w:ascii="Cambria" w:cs="宋体" w:eastAsia="宋体" w:hAnsi="Cambria"/>
      <w:i/>
      <w:iCs/>
      <w:color w:val="243f60"/>
    </w:rPr>
  </w:style>
  <w:style w:type="character" w:customStyle="1" w:styleId="style4115">
    <w:name w:val="Heading 7 Char_bb337af2-2416-482a-9e45-ee9e07205d23"/>
    <w:basedOn w:val="style65"/>
    <w:next w:val="style4115"/>
    <w:link w:val="style4106"/>
    <w:uiPriority w:val="9"/>
    <w:rPr>
      <w:rFonts w:ascii="Cambria" w:cs="宋体" w:eastAsia="宋体" w:hAnsi="Cambria"/>
      <w:i/>
      <w:iCs/>
      <w:color w:val="404040"/>
    </w:rPr>
  </w:style>
  <w:style w:type="character" w:customStyle="1" w:styleId="style4116">
    <w:name w:val="Heading 8 Char_129f11d7-a35a-495c-97c6-87a3c06c5256"/>
    <w:basedOn w:val="style65"/>
    <w:next w:val="style4116"/>
    <w:link w:val="style4107"/>
    <w:uiPriority w:val="9"/>
    <w:rPr>
      <w:rFonts w:ascii="Cambria" w:cs="宋体" w:eastAsia="宋体" w:hAnsi="Cambria"/>
      <w:color w:val="404040"/>
      <w:sz w:val="20"/>
      <w:szCs w:val="20"/>
    </w:rPr>
  </w:style>
  <w:style w:type="character" w:customStyle="1" w:styleId="style4117">
    <w:name w:val="Heading 9 Char_d2a17c9d-33df-452f-b274-80395a6ec098"/>
    <w:basedOn w:val="style65"/>
    <w:next w:val="style4117"/>
    <w:link w:val="style4108"/>
    <w:uiPriority w:val="9"/>
    <w:rPr>
      <w:rFonts w:ascii="Cambria" w:cs="宋体" w:eastAsia="宋体" w:hAnsi="Cambria"/>
      <w:i/>
      <w:iCs/>
      <w:color w:val="404040"/>
      <w:sz w:val="20"/>
      <w:szCs w:val="20"/>
    </w:rPr>
  </w:style>
  <w:style w:type="paragraph" w:styleId="style62">
    <w:name w:val="Title"/>
    <w:basedOn w:val="style0"/>
    <w:next w:val="style0"/>
    <w:link w:val="style4118"/>
    <w:qFormat/>
    <w:uiPriority w:val="10"/>
    <w:pPr>
      <w:pBdr>
        <w:bottom w:val="single" w:sz="8" w:space="4" w:color="4f81bd"/>
      </w:pBdr>
      <w:spacing w:after="300" w:lineRule="auto" w:line="240"/>
      <w:contextualSpacing/>
    </w:pPr>
    <w:rPr>
      <w:rFonts w:ascii="Cambria" w:cs="宋体" w:eastAsia="宋体" w:hAnsi="Cambria"/>
      <w:color w:val="17375d"/>
      <w:spacing w:val="5"/>
      <w:sz w:val="52"/>
      <w:szCs w:val="52"/>
    </w:rPr>
  </w:style>
  <w:style w:type="character" w:customStyle="1" w:styleId="style4118">
    <w:name w:val="Title Char_ab1262cc-11b2-443e-881f-99bc51a07575"/>
    <w:basedOn w:val="style65"/>
    <w:next w:val="style4118"/>
    <w:link w:val="style62"/>
    <w:uiPriority w:val="10"/>
    <w:rPr>
      <w:rFonts w:ascii="Cambria" w:cs="宋体" w:eastAsia="宋体" w:hAnsi="Cambria"/>
      <w:color w:val="17375d"/>
      <w:spacing w:val="5"/>
      <w:sz w:val="52"/>
      <w:szCs w:val="52"/>
    </w:rPr>
  </w:style>
  <w:style w:type="paragraph" w:styleId="style74">
    <w:name w:val="Subtitle"/>
    <w:basedOn w:val="style0"/>
    <w:next w:val="style0"/>
    <w:link w:val="style4119"/>
    <w:qFormat/>
    <w:uiPriority w:val="11"/>
    <w:pPr/>
    <w:rPr>
      <w:rFonts w:ascii="Cambria" w:cs="宋体" w:eastAsia="宋体" w:hAnsi="Cambria"/>
      <w:i/>
      <w:iCs/>
      <w:color w:val="4f81bd"/>
      <w:spacing w:val="15"/>
      <w:sz w:val="24"/>
      <w:szCs w:val="24"/>
    </w:rPr>
  </w:style>
  <w:style w:type="character" w:customStyle="1" w:styleId="style4119">
    <w:name w:val="Subtitle Char"/>
    <w:basedOn w:val="style65"/>
    <w:next w:val="style4119"/>
    <w:link w:val="style74"/>
    <w:uiPriority w:val="11"/>
    <w:rPr>
      <w:rFonts w:ascii="Cambria" w:cs="宋体" w:eastAsia="宋体" w:hAnsi="Cambria"/>
      <w:i/>
      <w:iCs/>
      <w:color w:val="4f81bd"/>
      <w:spacing w:val="15"/>
      <w:sz w:val="24"/>
      <w:szCs w:val="24"/>
    </w:rPr>
  </w:style>
  <w:style w:type="character" w:styleId="style260">
    <w:name w:val="Subtle Emphasis"/>
    <w:basedOn w:val="style65"/>
    <w:next w:val="style260"/>
    <w:qFormat/>
    <w:uiPriority w:val="19"/>
    <w:rPr>
      <w:i/>
      <w:iCs/>
      <w:color w:val="808080"/>
    </w:rPr>
  </w:style>
  <w:style w:type="character" w:styleId="style88">
    <w:name w:val="Emphasis"/>
    <w:basedOn w:val="style65"/>
    <w:next w:val="style88"/>
    <w:qFormat/>
    <w:uiPriority w:val="20"/>
    <w:rPr>
      <w:i/>
      <w:iCs/>
    </w:rPr>
  </w:style>
  <w:style w:type="character" w:styleId="style261">
    <w:name w:val="Intense Emphasis"/>
    <w:basedOn w:val="style65"/>
    <w:next w:val="style261"/>
    <w:qFormat/>
    <w:uiPriority w:val="21"/>
    <w:rPr>
      <w:b/>
      <w:bCs/>
      <w:i/>
      <w:iCs/>
      <w:color w:val="4f81bd"/>
    </w:rPr>
  </w:style>
  <w:style w:type="character" w:styleId="style87">
    <w:name w:val="Strong"/>
    <w:basedOn w:val="style65"/>
    <w:next w:val="style87"/>
    <w:qFormat/>
    <w:uiPriority w:val="22"/>
    <w:rPr>
      <w:b/>
      <w:bCs/>
    </w:rPr>
  </w:style>
  <w:style w:type="paragraph" w:styleId="style180">
    <w:name w:val="Quote"/>
    <w:basedOn w:val="style0"/>
    <w:next w:val="style0"/>
    <w:link w:val="style4120"/>
    <w:qFormat/>
    <w:uiPriority w:val="29"/>
    <w:pPr/>
    <w:rPr>
      <w:i/>
      <w:iCs/>
      <w:color w:val="000000"/>
    </w:rPr>
  </w:style>
  <w:style w:type="character" w:customStyle="1" w:styleId="style4120">
    <w:name w:val="Quote Char_b01cb780-4c44-42fe-a77b-a9023c317c94"/>
    <w:basedOn w:val="style65"/>
    <w:next w:val="style4120"/>
    <w:link w:val="style180"/>
    <w:uiPriority w:val="29"/>
    <w:rPr>
      <w:i/>
      <w:iCs/>
      <w:color w:val="000000"/>
    </w:rPr>
  </w:style>
  <w:style w:type="paragraph" w:styleId="style181">
    <w:name w:val="Intense Quote"/>
    <w:basedOn w:val="style0"/>
    <w:next w:val="style0"/>
    <w:link w:val="style4121"/>
    <w:qFormat/>
    <w:uiPriority w:val="30"/>
    <w:pPr>
      <w:pBdr>
        <w:bottom w:val="single" w:sz="4" w:space="4" w:color="4f81bd"/>
      </w:pBdr>
      <w:spacing w:before="200" w:after="280"/>
      <w:ind w:left="936" w:right="936"/>
    </w:pPr>
    <w:rPr>
      <w:b/>
      <w:bCs/>
      <w:i/>
      <w:iCs/>
      <w:color w:val="4f81bd"/>
    </w:rPr>
  </w:style>
  <w:style w:type="character" w:customStyle="1" w:styleId="style4121">
    <w:name w:val="Intense Quote Char_de3673f1-ac03-462d-b00d-9e126075737b"/>
    <w:basedOn w:val="style65"/>
    <w:next w:val="style4121"/>
    <w:link w:val="style181"/>
    <w:uiPriority w:val="30"/>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customStyle="1" w:styleId="style4122">
    <w:name w:val="Footnote text"/>
    <w:basedOn w:val="style0"/>
    <w:next w:val="style4122"/>
    <w:link w:val="style4123"/>
    <w:uiPriority w:val="99"/>
    <w:pPr>
      <w:spacing w:after="0" w:lineRule="auto" w:line="240"/>
    </w:pPr>
    <w:rPr>
      <w:sz w:val="20"/>
      <w:szCs w:val="20"/>
    </w:rPr>
  </w:style>
  <w:style w:type="character" w:customStyle="1" w:styleId="style4123">
    <w:name w:val="Footnote Text Char"/>
    <w:basedOn w:val="style65"/>
    <w:next w:val="style4123"/>
    <w:link w:val="style4122"/>
    <w:uiPriority w:val="99"/>
    <w:rPr>
      <w:sz w:val="20"/>
      <w:szCs w:val="20"/>
    </w:rPr>
  </w:style>
  <w:style w:type="character" w:customStyle="1" w:styleId="style4124">
    <w:name w:val="Footnote reference"/>
    <w:basedOn w:val="style65"/>
    <w:next w:val="style4124"/>
    <w:uiPriority w:val="99"/>
    <w:rPr>
      <w:vertAlign w:val="superscript"/>
    </w:rPr>
  </w:style>
  <w:style w:type="paragraph" w:customStyle="1" w:styleId="style4125">
    <w:name w:val="Endnote text"/>
    <w:basedOn w:val="style0"/>
    <w:next w:val="style4125"/>
    <w:link w:val="style4126"/>
    <w:uiPriority w:val="99"/>
    <w:pPr>
      <w:spacing w:after="0" w:lineRule="auto" w:line="240"/>
    </w:pPr>
    <w:rPr>
      <w:sz w:val="20"/>
      <w:szCs w:val="20"/>
    </w:rPr>
  </w:style>
  <w:style w:type="character" w:customStyle="1" w:styleId="style4126">
    <w:name w:val="Endnote Text Char"/>
    <w:basedOn w:val="style65"/>
    <w:next w:val="style4126"/>
    <w:link w:val="style4125"/>
    <w:uiPriority w:val="99"/>
    <w:rPr>
      <w:sz w:val="20"/>
      <w:szCs w:val="20"/>
    </w:rPr>
  </w:style>
  <w:style w:type="character" w:customStyle="1" w:styleId="style4127">
    <w:name w:val="Endnote reference"/>
    <w:basedOn w:val="style65"/>
    <w:next w:val="style4127"/>
    <w:uiPriority w:val="99"/>
    <w:rPr>
      <w:vertAlign w:val="superscript"/>
    </w:rPr>
  </w:style>
  <w:style w:type="paragraph" w:styleId="style90">
    <w:name w:val="Plain Text"/>
    <w:basedOn w:val="style0"/>
    <w:next w:val="style90"/>
    <w:link w:val="style4128"/>
    <w:uiPriority w:val="99"/>
    <w:pPr>
      <w:spacing w:after="0" w:lineRule="auto" w:line="240"/>
    </w:pPr>
    <w:rPr>
      <w:rFonts w:ascii="Courier New" w:cs="Courier New" w:hAnsi="Courier New"/>
      <w:sz w:val="21"/>
      <w:szCs w:val="21"/>
    </w:rPr>
  </w:style>
  <w:style w:type="character" w:customStyle="1" w:styleId="style4128">
    <w:name w:val="Plain Text Char"/>
    <w:basedOn w:val="style65"/>
    <w:next w:val="style4128"/>
    <w:link w:val="style90"/>
    <w:uiPriority w:val="99"/>
    <w:rPr>
      <w:rFonts w:ascii="Courier New" w:cs="Courier New" w:hAnsi="Courier New"/>
      <w:sz w:val="21"/>
      <w:szCs w:val="21"/>
    </w:rPr>
  </w:style>
  <w:style w:type="paragraph" w:customStyle="1" w:styleId="style4129">
    <w:name w:val="Envelope address"/>
    <w:basedOn w:val="style0"/>
    <w:next w:val="style4129"/>
    <w:uiPriority w:val="99"/>
    <w:pPr>
      <w:spacing w:after="0" w:lineRule="auto" w:line="240"/>
      <w:ind w:left="2880"/>
    </w:pPr>
    <w:rPr>
      <w:rFonts w:ascii="Cambria" w:cs="宋体" w:eastAsia="宋体" w:hAnsi="Cambria"/>
      <w:sz w:val="24"/>
    </w:rPr>
  </w:style>
  <w:style w:type="paragraph" w:customStyle="1" w:styleId="style4130">
    <w:name w:val="Envelope return"/>
    <w:basedOn w:val="style0"/>
    <w:next w:val="style4130"/>
    <w:uiPriority w:val="99"/>
    <w:pPr>
      <w:spacing w:after="0" w:lineRule="auto" w:line="240"/>
    </w:pPr>
    <w:rPr>
      <w:rFonts w:ascii="Cambria" w:cs="宋体" w:eastAsia="宋体" w:hAnsi="Cambria"/>
      <w:sz w:val="20"/>
    </w:rPr>
  </w:style>
  <w:style w:type="paragraph" w:styleId="style2">
    <w:name w:val="heading 2"/>
    <w:basedOn w:val="style0"/>
    <w:next w:val="style0"/>
    <w:link w:val="style4131"/>
    <w:qFormat/>
    <w:uiPriority w:val="9"/>
    <w:pPr>
      <w:keepNext/>
      <w:keepLines/>
      <w:spacing w:before="200" w:after="0"/>
      <w:outlineLvl w:val="1"/>
    </w:pPr>
    <w:rPr>
      <w:b/>
      <w:bCs/>
      <w:color w:val="4f81bd"/>
      <w:sz w:val="26"/>
      <w:szCs w:val="26"/>
    </w:rPr>
  </w:style>
  <w:style w:type="character" w:customStyle="1" w:styleId="style4131">
    <w:name w:val="Heading 2 Char_1db939ea-d657-4d47-a0c1-bf6306f123e8"/>
    <w:basedOn w:val="style65"/>
    <w:next w:val="style4131"/>
    <w:link w:val="style2"/>
    <w:uiPriority w:val="9"/>
    <w:rPr>
      <w:b/>
      <w:bCs/>
      <w:color w:val="4f81bd"/>
      <w:sz w:val="26"/>
      <w:szCs w:val="26"/>
    </w:rPr>
  </w:style>
  <w:style w:type="paragraph" w:styleId="style3">
    <w:name w:val="heading 3"/>
    <w:basedOn w:val="style0"/>
    <w:next w:val="style0"/>
    <w:link w:val="style4132"/>
    <w:qFormat/>
    <w:uiPriority w:val="9"/>
    <w:pPr>
      <w:keepNext/>
      <w:keepLines/>
      <w:spacing w:before="200" w:after="0"/>
      <w:outlineLvl w:val="2"/>
    </w:pPr>
    <w:rPr>
      <w:b/>
      <w:bCs/>
      <w:color w:val="4f81bd"/>
    </w:rPr>
  </w:style>
  <w:style w:type="character" w:customStyle="1" w:styleId="style4132">
    <w:name w:val="Heading 3 Char_0f8e3f9b-e8c6-4521-8565-35610065a793"/>
    <w:basedOn w:val="style65"/>
    <w:next w:val="style4132"/>
    <w:link w:val="style3"/>
    <w:uiPriority w:val="9"/>
    <w:rPr>
      <w:b/>
      <w:bCs/>
      <w:color w:val="4f81bd"/>
    </w:rPr>
  </w:style>
  <w:style w:type="paragraph" w:styleId="style1">
    <w:name w:val="heading 1"/>
    <w:basedOn w:val="style0"/>
    <w:next w:val="style0"/>
    <w:link w:val="style4133"/>
    <w:qFormat/>
    <w:uiPriority w:val="9"/>
    <w:pPr>
      <w:keepNext/>
      <w:keepLines/>
      <w:spacing w:before="480" w:after="0"/>
      <w:outlineLvl w:val="0"/>
    </w:pPr>
    <w:rPr>
      <w:b/>
      <w:bCs/>
      <w:color w:val="365f91"/>
      <w:sz w:val="28"/>
      <w:szCs w:val="28"/>
    </w:rPr>
  </w:style>
  <w:style w:type="character" w:customStyle="1" w:styleId="style4133">
    <w:name w:val="Heading 1 Char_18b2e2bc-f4f7-483e-bcc9-a2b435b32505"/>
    <w:basedOn w:val="style65"/>
    <w:next w:val="style4133"/>
    <w:link w:val="style1"/>
    <w:uiPriority w:val="9"/>
    <w:rPr>
      <w:b/>
      <w:bCs/>
      <w:color w:val="365f91"/>
      <w:sz w:val="28"/>
      <w:szCs w:val="2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Words>707</Words>
  <Pages>2</Pages>
  <Characters>4355</Characters>
  <Application>WPS Office</Application>
  <DocSecurity>0</DocSecurity>
  <Paragraphs>120</Paragraphs>
  <ScaleCrop>false</ScaleCrop>
  <LinksUpToDate>false</LinksUpToDate>
  <CharactersWithSpaces>5785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2024-09-11T10:45:40Z</dcterms:created>
  <dc:creator>Samuel Ezekiel</dc:creator>
  <lastModifiedBy>SM-A705FN</lastModifiedBy>
  <dcterms:modified xsi:type="dcterms:W3CDTF">2026-01-07T07:30:18Z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4205f4f6e8904e25bb2845f2c9f1caad</vt:lpwstr>
  </property>
</Properties>
</file>