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E31EC9B6">
      <w:pPr>
        <w:pStyle w:val="style0"/>
        <w:jc w:val="left"/>
        <w:rPr/>
      </w:pPr>
      <w:r>
        <w:rPr>
          <w:rFonts w:ascii="Arial" w:hAnsi="Arial"/>
          <w:b/>
          <w:color w:val="163a24"/>
          <w:sz w:val="40"/>
        </w:rPr>
        <w:t>SHUAIB SADIQ ABUBAKAR</w:t>
      </w:r>
    </w:p>
    <w:p w14:paraId="388D0BF2">
      <w:pPr>
        <w:pStyle w:val="style0"/>
        <w:spacing w:after="60"/>
        <w:rPr/>
      </w:pPr>
      <w:r>
        <w:rPr>
          <w:b/>
          <w:color w:val="3f5f4a"/>
          <w:sz w:val="21"/>
        </w:rPr>
        <w:t>Sales Representative | Digital Content Creator | Social Media &amp; Ads Specialist | Mobile Videographer</w:t>
      </w:r>
    </w:p>
    <w:p w14:paraId="3A0745CF">
      <w:pPr>
        <w:pStyle w:val="style0"/>
        <w:spacing w:after="120"/>
        <w:rPr/>
      </w:pPr>
      <w:r>
        <w:rPr>
          <w:color w:val="464646"/>
          <w:sz w:val="17"/>
        </w:rPr>
        <w:t>08132113407  |  Shuaibsadiqabubakar@gmail.com  |  Lagos, Nigeria</w:t>
      </w:r>
    </w:p>
    <w:p w14:paraId="76165C22">
      <w:pPr>
        <w:pStyle w:val="style0"/>
        <w:spacing w:before="120" w:after="60"/>
        <w:rPr/>
      </w:pPr>
      <w:r>
        <w:rPr>
          <w:b/>
          <w:color w:val="163a24"/>
          <w:sz w:val="21"/>
        </w:rPr>
        <w:t>PROFESSIONAL PROFILE</w:t>
      </w:r>
    </w:p>
    <w:p w14:paraId="DF31B793">
      <w:pPr>
        <w:pStyle w:val="style0"/>
        <w:spacing w:after="40"/>
        <w:rPr/>
      </w:pPr>
      <w:r>
        <w:t>Creative and results-driven Sales Representative, including vehicle sales, and Digital Content Creator with over one year of experience in ads management, alongside practical experience in sales, customer engagement, mobile videography, social media and digital marketing. Skilled at communicating product benefits, understanding customer needs, promoting products and services, and creating content that attracts attention and supports business objectives. With a B.A. in English, I bring strong communication, persuasion, storytelling and writing skills to sales and digital projects.</w:t>
      </w:r>
    </w:p>
    <w:p w14:paraId="488F850A">
      <w:pPr>
        <w:pStyle w:val="style0"/>
        <w:spacing w:before="120" w:after="60"/>
        <w:rPr/>
      </w:pPr>
      <w:r>
        <w:rPr>
          <w:b/>
          <w:color w:val="163a24"/>
          <w:sz w:val="21"/>
        </w:rPr>
        <w:t>CORE SKILLS</w:t>
      </w:r>
    </w:p>
    <w:tbl>
      <w:tblPr>
        <w:tblW w:w="0" w:type="auto"/>
        <w:jc w:val="left"/>
        <w:tblLook w:val="04A0" w:firstRow="1" w:lastRow="0" w:firstColumn="1" w:lastColumn="0" w:noHBand="0" w:noVBand="1"/>
      </w:tblPr>
      <w:tblGrid>
        <w:gridCol w:w="3456"/>
        <w:gridCol w:w="3456"/>
        <w:gridCol w:w="3456"/>
      </w:tblGrid>
      <w:tr w14:paraId="8E64D5F4">
        <w:trPr>
          <w:jc w:val="left"/>
        </w:trPr>
        <w:tc>
          <w:tcPr>
            <w:tcW w:w="3456" w:type="dxa"/>
            <w:tcBorders>
              <w:top w:val="nil"/>
              <w:left w:val="nil"/>
              <w:bottom w:val="nil"/>
              <w:right w:val="nil"/>
            </w:tcBorders>
          </w:tcPr>
          <w:p w14:paraId="EF7D93BF">
            <w:pPr>
              <w:pStyle w:val="style0"/>
              <w:spacing w:after="20"/>
              <w:rPr/>
            </w:pPr>
            <w:r>
              <w:rPr>
                <w:sz w:val="16"/>
              </w:rPr>
              <w:t>Digital Content Creation</w:t>
            </w:r>
          </w:p>
        </w:tc>
        <w:tc>
          <w:tcPr>
            <w:tcW w:w="3456" w:type="dxa"/>
            <w:tcBorders>
              <w:top w:val="nil"/>
              <w:left w:val="nil"/>
              <w:bottom w:val="nil"/>
              <w:right w:val="nil"/>
            </w:tcBorders>
          </w:tcPr>
          <w:p w14:paraId="A665460A">
            <w:pPr>
              <w:pStyle w:val="style0"/>
              <w:spacing w:after="20"/>
              <w:rPr/>
            </w:pPr>
            <w:r>
              <w:rPr>
                <w:sz w:val="16"/>
              </w:rPr>
              <w:t>Mobile Videography</w:t>
            </w:r>
          </w:p>
        </w:tc>
        <w:tc>
          <w:tcPr>
            <w:tcW w:w="3456" w:type="dxa"/>
            <w:tcBorders>
              <w:top w:val="nil"/>
              <w:left w:val="nil"/>
              <w:bottom w:val="nil"/>
              <w:right w:val="nil"/>
            </w:tcBorders>
          </w:tcPr>
          <w:p w14:paraId="4BD5F005">
            <w:pPr>
              <w:pStyle w:val="style0"/>
              <w:spacing w:after="20"/>
              <w:rPr/>
            </w:pPr>
            <w:r>
              <w:rPr>
                <w:sz w:val="16"/>
              </w:rPr>
              <w:t>Social Media Management</w:t>
            </w:r>
          </w:p>
        </w:tc>
      </w:tr>
      <w:tr w14:paraId="06068C27">
        <w:tblPrEx/>
        <w:trPr>
          <w:jc w:val="left"/>
        </w:trPr>
        <w:tc>
          <w:tcPr>
            <w:tcW w:w="3456" w:type="dxa"/>
            <w:tcBorders>
              <w:top w:val="nil"/>
              <w:left w:val="nil"/>
              <w:bottom w:val="nil"/>
              <w:right w:val="nil"/>
            </w:tcBorders>
          </w:tcPr>
          <w:p w14:paraId="07791E64">
            <w:pPr>
              <w:pStyle w:val="style0"/>
              <w:spacing w:after="20"/>
              <w:rPr/>
            </w:pPr>
            <w:r>
              <w:rPr>
                <w:sz w:val="16"/>
              </w:rPr>
              <w:t>Social Media Advertising</w:t>
            </w:r>
          </w:p>
        </w:tc>
        <w:tc>
          <w:tcPr>
            <w:tcW w:w="3456" w:type="dxa"/>
            <w:tcBorders>
              <w:top w:val="nil"/>
              <w:left w:val="nil"/>
              <w:bottom w:val="nil"/>
              <w:right w:val="nil"/>
            </w:tcBorders>
          </w:tcPr>
          <w:p w14:paraId="E428ABFF">
            <w:pPr>
              <w:pStyle w:val="style0"/>
              <w:spacing w:after="20"/>
              <w:rPr/>
            </w:pPr>
            <w:r>
              <w:rPr>
                <w:sz w:val="16"/>
              </w:rPr>
              <w:t>Meta Ads Management</w:t>
            </w:r>
          </w:p>
        </w:tc>
        <w:tc>
          <w:tcPr>
            <w:tcW w:w="3456" w:type="dxa"/>
            <w:tcBorders>
              <w:top w:val="nil"/>
              <w:left w:val="nil"/>
              <w:bottom w:val="nil"/>
              <w:right w:val="nil"/>
            </w:tcBorders>
          </w:tcPr>
          <w:p w14:paraId="39A64029">
            <w:pPr>
              <w:pStyle w:val="style0"/>
              <w:spacing w:after="20"/>
              <w:rPr/>
            </w:pPr>
            <w:r>
              <w:rPr>
                <w:sz w:val="16"/>
              </w:rPr>
              <w:t>Facebook &amp; Instagram Marketing</w:t>
            </w:r>
          </w:p>
        </w:tc>
      </w:tr>
      <w:tr w14:paraId="1390227F">
        <w:tblPrEx/>
        <w:trPr>
          <w:jc w:val="left"/>
        </w:trPr>
        <w:tc>
          <w:tcPr>
            <w:tcW w:w="3456" w:type="dxa"/>
            <w:tcBorders>
              <w:top w:val="nil"/>
              <w:left w:val="nil"/>
              <w:bottom w:val="nil"/>
              <w:right w:val="nil"/>
            </w:tcBorders>
          </w:tcPr>
          <w:p w14:paraId="C61A7A8E">
            <w:pPr>
              <w:pStyle w:val="style0"/>
              <w:spacing w:after="20"/>
              <w:rPr/>
            </w:pPr>
            <w:r>
              <w:rPr>
                <w:sz w:val="16"/>
              </w:rPr>
              <w:t>Content Strategy</w:t>
            </w:r>
          </w:p>
        </w:tc>
        <w:tc>
          <w:tcPr>
            <w:tcW w:w="3456" w:type="dxa"/>
            <w:tcBorders>
              <w:top w:val="nil"/>
              <w:left w:val="nil"/>
              <w:bottom w:val="nil"/>
              <w:right w:val="nil"/>
            </w:tcBorders>
          </w:tcPr>
          <w:p w14:paraId="103328B3">
            <w:pPr>
              <w:pStyle w:val="style0"/>
              <w:spacing w:after="20"/>
              <w:rPr/>
            </w:pPr>
            <w:r>
              <w:rPr>
                <w:sz w:val="16"/>
              </w:rPr>
              <w:t>Video Content Production</w:t>
            </w:r>
          </w:p>
        </w:tc>
        <w:tc>
          <w:tcPr>
            <w:tcW w:w="3456" w:type="dxa"/>
            <w:tcBorders>
              <w:top w:val="nil"/>
              <w:left w:val="nil"/>
              <w:bottom w:val="nil"/>
              <w:right w:val="nil"/>
            </w:tcBorders>
          </w:tcPr>
          <w:p w14:paraId="E818DFD5">
            <w:pPr>
              <w:pStyle w:val="style0"/>
              <w:spacing w:after="20"/>
              <w:rPr/>
            </w:pPr>
            <w:r>
              <w:rPr>
                <w:sz w:val="16"/>
              </w:rPr>
              <w:t>Storytelling &amp; Script Writing</w:t>
            </w:r>
          </w:p>
        </w:tc>
      </w:tr>
      <w:tr w14:paraId="901A0189">
        <w:tblPrEx/>
        <w:trPr>
          <w:jc w:val="left"/>
        </w:trPr>
        <w:tc>
          <w:tcPr>
            <w:tcW w:w="3456" w:type="dxa"/>
            <w:tcBorders>
              <w:top w:val="nil"/>
              <w:left w:val="nil"/>
              <w:bottom w:val="nil"/>
              <w:right w:val="nil"/>
            </w:tcBorders>
          </w:tcPr>
          <w:p w14:paraId="5CF38809">
            <w:pPr>
              <w:pStyle w:val="style0"/>
              <w:spacing w:after="20"/>
              <w:rPr/>
            </w:pPr>
            <w:r>
              <w:rPr>
                <w:sz w:val="16"/>
              </w:rPr>
              <w:t>Copywriting &amp; Caption Writing</w:t>
            </w:r>
          </w:p>
        </w:tc>
        <w:tc>
          <w:tcPr>
            <w:tcW w:w="3456" w:type="dxa"/>
            <w:tcBorders>
              <w:top w:val="nil"/>
              <w:left w:val="nil"/>
              <w:bottom w:val="nil"/>
              <w:right w:val="nil"/>
            </w:tcBorders>
          </w:tcPr>
          <w:p w14:paraId="5E4E0232">
            <w:pPr>
              <w:pStyle w:val="style0"/>
              <w:spacing w:after="20"/>
              <w:rPr/>
            </w:pPr>
            <w:r>
              <w:rPr>
                <w:sz w:val="16"/>
              </w:rPr>
              <w:t>Audience Targeting</w:t>
            </w:r>
          </w:p>
        </w:tc>
        <w:tc>
          <w:tcPr>
            <w:tcW w:w="3456" w:type="dxa"/>
            <w:tcBorders>
              <w:top w:val="nil"/>
              <w:left w:val="nil"/>
              <w:bottom w:val="nil"/>
              <w:right w:val="nil"/>
            </w:tcBorders>
          </w:tcPr>
          <w:p w14:paraId="69BB398F">
            <w:pPr>
              <w:pStyle w:val="style0"/>
              <w:spacing w:after="20"/>
              <w:rPr/>
            </w:pPr>
            <w:r>
              <w:rPr>
                <w:sz w:val="16"/>
              </w:rPr>
              <w:t>Campaign Planning</w:t>
            </w:r>
          </w:p>
        </w:tc>
      </w:tr>
      <w:tr w14:paraId="A9359B68">
        <w:tblPrEx/>
        <w:trPr>
          <w:jc w:val="left"/>
        </w:trPr>
        <w:tc>
          <w:tcPr>
            <w:tcW w:w="3456" w:type="dxa"/>
            <w:tcBorders>
              <w:top w:val="nil"/>
              <w:left w:val="nil"/>
              <w:bottom w:val="nil"/>
              <w:right w:val="nil"/>
            </w:tcBorders>
          </w:tcPr>
          <w:p w14:paraId="80EBE9F8">
            <w:pPr>
              <w:pStyle w:val="style0"/>
              <w:spacing w:after="20"/>
              <w:rPr/>
            </w:pPr>
            <w:r>
              <w:rPr>
                <w:sz w:val="16"/>
              </w:rPr>
              <w:t>Brand Promotion</w:t>
            </w:r>
          </w:p>
        </w:tc>
        <w:tc>
          <w:tcPr>
            <w:tcW w:w="3456" w:type="dxa"/>
            <w:tcBorders>
              <w:top w:val="nil"/>
              <w:left w:val="nil"/>
              <w:bottom w:val="nil"/>
              <w:right w:val="nil"/>
            </w:tcBorders>
          </w:tcPr>
          <w:p w14:paraId="22E928A5">
            <w:pPr>
              <w:pStyle w:val="style0"/>
              <w:spacing w:after="20"/>
              <w:rPr/>
            </w:pPr>
            <w:r>
              <w:rPr>
                <w:sz w:val="16"/>
              </w:rPr>
              <w:t>Digital Marketing</w:t>
            </w:r>
          </w:p>
        </w:tc>
        <w:tc>
          <w:tcPr>
            <w:tcW w:w="3456" w:type="dxa"/>
            <w:tcBorders>
              <w:top w:val="nil"/>
              <w:left w:val="nil"/>
              <w:bottom w:val="nil"/>
              <w:right w:val="nil"/>
            </w:tcBorders>
          </w:tcPr>
          <w:p w14:paraId="F4B07A34">
            <w:pPr>
              <w:pStyle w:val="style0"/>
              <w:spacing w:after="20"/>
              <w:rPr/>
            </w:pPr>
            <w:r>
              <w:rPr>
                <w:sz w:val="16"/>
              </w:rPr>
              <w:t>Basic Graphic Design</w:t>
            </w:r>
          </w:p>
        </w:tc>
      </w:tr>
      <w:tr w14:paraId="6CFE91F6">
        <w:tblPrEx/>
        <w:trPr>
          <w:jc w:val="left"/>
        </w:trPr>
        <w:tc>
          <w:tcPr>
            <w:tcW w:w="3456" w:type="dxa"/>
            <w:tcBorders>
              <w:top w:val="nil"/>
              <w:left w:val="nil"/>
              <w:bottom w:val="nil"/>
              <w:right w:val="nil"/>
            </w:tcBorders>
          </w:tcPr>
          <w:p w14:paraId="52FA360D">
            <w:pPr>
              <w:pStyle w:val="style0"/>
              <w:spacing w:after="20"/>
              <w:rPr/>
            </w:pPr>
            <w:r>
              <w:rPr>
                <w:sz w:val="16"/>
              </w:rPr>
              <w:t>Marketing &amp; Sales</w:t>
            </w:r>
          </w:p>
        </w:tc>
        <w:tc>
          <w:tcPr>
            <w:tcW w:w="3456" w:type="dxa"/>
            <w:tcBorders>
              <w:top w:val="nil"/>
              <w:left w:val="nil"/>
              <w:bottom w:val="nil"/>
              <w:right w:val="nil"/>
            </w:tcBorders>
          </w:tcPr>
          <w:p w14:paraId="6688AC9E">
            <w:pPr>
              <w:pStyle w:val="style0"/>
              <w:spacing w:after="20"/>
              <w:rPr/>
            </w:pPr>
            <w:r>
              <w:rPr>
                <w:sz w:val="16"/>
              </w:rPr>
              <w:t>Customer Engagement</w:t>
            </w:r>
          </w:p>
        </w:tc>
        <w:tc>
          <w:tcPr>
            <w:tcW w:w="3456" w:type="dxa"/>
            <w:tcBorders>
              <w:top w:val="nil"/>
              <w:left w:val="nil"/>
              <w:bottom w:val="nil"/>
              <w:right w:val="nil"/>
            </w:tcBorders>
          </w:tcPr>
          <w:p w14:paraId="799F945D">
            <w:pPr>
              <w:pStyle w:val="style0"/>
              <w:spacing w:after="20"/>
              <w:rPr/>
            </w:pPr>
            <w:r>
              <w:rPr>
                <w:sz w:val="16"/>
              </w:rPr>
              <w:t>Team Collaboration</w:t>
            </w:r>
          </w:p>
        </w:tc>
      </w:tr>
    </w:tbl>
    <w:p w14:paraId="032A49C2">
      <w:pPr>
        <w:pStyle w:val="style0"/>
        <w:spacing w:before="120" w:after="60"/>
        <w:rPr/>
      </w:pPr>
      <w:r>
        <w:rPr>
          <w:b/>
          <w:color w:val="163a24"/>
          <w:sz w:val="21"/>
        </w:rPr>
        <w:t>PROFESSIONAL EXPERIENCE</w:t>
      </w:r>
    </w:p>
    <w:p w14:paraId="7CA415F5">
      <w:pPr>
        <w:pStyle w:val="style0"/>
        <w:spacing w:after="40"/>
        <w:rPr/>
      </w:pPr>
      <w:r>
        <w:rPr>
          <w:b/>
        </w:rPr>
        <w:t>Ads Manager / Digital Marketing Specialist — Freelance / Independent Digital Marketing</w:t>
      </w:r>
    </w:p>
    <w:p w14:paraId="419B5006">
      <w:pPr>
        <w:pStyle w:val="style0"/>
        <w:spacing w:after="40"/>
        <w:rPr/>
      </w:pPr>
      <w:r>
        <w:t>2025 – Present</w:t>
      </w:r>
    </w:p>
    <w:p w14:paraId="39C4602E">
      <w:pPr>
        <w:pStyle w:val="style0"/>
        <w:spacing w:after="30"/>
        <w:ind w:left="230" w:hanging="173"/>
        <w:rPr/>
      </w:pPr>
      <w:r>
        <w:t>• Managed digital advertising campaigns for businesses and brands across social media platforms.</w:t>
      </w:r>
    </w:p>
    <w:p w14:paraId="6FBFB4AF">
      <w:pPr>
        <w:pStyle w:val="style0"/>
        <w:spacing w:after="30"/>
        <w:ind w:left="230" w:hanging="173"/>
        <w:rPr/>
      </w:pPr>
      <w:r>
        <w:t>• Assisted businesses in promoting products and services through targeted online advertising.</w:t>
      </w:r>
    </w:p>
    <w:p w14:paraId="78F8F0FD">
      <w:pPr>
        <w:pStyle w:val="style0"/>
        <w:spacing w:after="30"/>
        <w:ind w:left="230" w:hanging="173"/>
        <w:rPr/>
      </w:pPr>
      <w:r>
        <w:t>• Planned campaigns around business objectives, target audiences and available budgets.</w:t>
      </w:r>
    </w:p>
    <w:p w14:paraId="6FB5B215">
      <w:pPr>
        <w:pStyle w:val="style0"/>
        <w:spacing w:after="30"/>
        <w:ind w:left="230" w:hanging="173"/>
        <w:rPr/>
      </w:pPr>
      <w:r>
        <w:t>• Created and optimized campaigns to improve reach, engagement and potential conversions.</w:t>
      </w:r>
    </w:p>
    <w:p w14:paraId="4389226D">
      <w:pPr>
        <w:pStyle w:val="style0"/>
        <w:spacing w:after="30"/>
        <w:ind w:left="230" w:hanging="173"/>
        <w:rPr/>
      </w:pPr>
      <w:r>
        <w:t>• Researched target audiences and developed appropriate advertising approaches.</w:t>
      </w:r>
    </w:p>
    <w:p w14:paraId="10DB1EFB">
      <w:pPr>
        <w:pStyle w:val="style0"/>
        <w:spacing w:after="30"/>
        <w:ind w:left="230" w:hanging="173"/>
        <w:rPr/>
      </w:pPr>
      <w:r>
        <w:t>• Monitored campaign performance and made adjustments where necessary.</w:t>
      </w:r>
    </w:p>
    <w:p w14:paraId="4DC1DF9B">
      <w:pPr>
        <w:pStyle w:val="style0"/>
        <w:spacing w:after="30"/>
        <w:ind w:left="230" w:hanging="173"/>
        <w:rPr/>
      </w:pPr>
      <w:r>
        <w:t>• Assisted with ad creatives, captions and promotional content.</w:t>
      </w:r>
    </w:p>
    <w:p w14:paraId="8B49147B">
      <w:pPr>
        <w:pStyle w:val="style0"/>
        <w:spacing w:after="30"/>
        <w:ind w:left="230" w:hanging="173"/>
        <w:rPr/>
      </w:pPr>
      <w:r>
        <w:t>• Combined organic social media content with paid advertising to improve brand visibility.</w:t>
      </w:r>
    </w:p>
    <w:p w14:paraId="732E161A">
      <w:pPr>
        <w:pStyle w:val="style0"/>
        <w:spacing w:after="40"/>
        <w:rPr/>
      </w:pPr>
      <w:r>
        <w:rPr>
          <w:b/>
        </w:rPr>
        <w:t xml:space="preserve">Sales Representative — MFNL Company </w:t>
      </w:r>
      <w:r>
        <w:rPr>
          <w:b/>
          <w:lang w:val="en-US"/>
        </w:rPr>
        <w:t>(Guinness)</w:t>
      </w:r>
    </w:p>
    <w:p w14:paraId="A597C8EC">
      <w:pPr>
        <w:pStyle w:val="style0"/>
        <w:spacing w:after="40"/>
        <w:rPr/>
      </w:pPr>
      <w:r>
        <w:t>February 2025 – July 2026</w:t>
      </w:r>
    </w:p>
    <w:p w14:paraId="363421A2">
      <w:pPr>
        <w:pStyle w:val="style0"/>
        <w:spacing w:after="30"/>
        <w:ind w:left="230" w:hanging="173"/>
        <w:rPr/>
      </w:pPr>
      <w:r>
        <w:t>• Promoted products and services directly to prospective customers.</w:t>
      </w:r>
    </w:p>
    <w:p w14:paraId="3A3D33C3">
      <w:pPr>
        <w:pStyle w:val="style0"/>
        <w:spacing w:after="30"/>
        <w:ind w:left="230" w:hanging="173"/>
        <w:rPr/>
      </w:pPr>
      <w:r>
        <w:t>• Communicated product benefits clearly and persuasively.</w:t>
      </w:r>
    </w:p>
    <w:p w14:paraId="924EB646">
      <w:pPr>
        <w:pStyle w:val="style0"/>
        <w:spacing w:after="30"/>
        <w:ind w:left="230" w:hanging="173"/>
        <w:rPr/>
      </w:pPr>
      <w:r>
        <w:t>• Built relationships with customers and responded to their needs.</w:t>
      </w:r>
    </w:p>
    <w:p w14:paraId="B8295049">
      <w:pPr>
        <w:pStyle w:val="style0"/>
        <w:spacing w:after="30"/>
        <w:ind w:left="230" w:hanging="173"/>
        <w:rPr/>
      </w:pPr>
      <w:r>
        <w:t>• Used sales and communication techniques to generate customer interest.</w:t>
      </w:r>
    </w:p>
    <w:p w14:paraId="8B85F74D">
      <w:pPr>
        <w:pStyle w:val="style0"/>
        <w:spacing w:after="30"/>
        <w:ind w:left="230" w:hanging="173"/>
        <w:rPr/>
      </w:pPr>
      <w:r>
        <w:t>• Developed practical understanding of customer behaviour and purchasing decisions.</w:t>
      </w:r>
    </w:p>
    <w:p w14:paraId="F30D5589">
      <w:pPr>
        <w:pStyle w:val="style0"/>
        <w:spacing w:after="40"/>
        <w:rPr/>
      </w:pPr>
      <w:r>
        <w:rPr>
          <w:b/>
        </w:rPr>
        <w:t>Field Surveyor — Contract — Mark Calthers / HBM Company Project</w:t>
      </w:r>
    </w:p>
    <w:p w14:paraId="6DDE843F">
      <w:pPr>
        <w:pStyle w:val="style0"/>
        <w:spacing w:after="40"/>
        <w:rPr/>
      </w:pPr>
      <w:r>
        <w:t xml:space="preserve">July 2026 – </w:t>
      </w:r>
      <w:r>
        <w:rPr>
          <w:lang w:val="en-US"/>
        </w:rPr>
        <w:t xml:space="preserve">September </w:t>
      </w:r>
      <w:r>
        <w:t>2026</w:t>
      </w:r>
    </w:p>
    <w:p w14:paraId="11853AC2">
      <w:pPr>
        <w:pStyle w:val="style0"/>
        <w:spacing w:after="30"/>
        <w:ind w:left="230" w:hanging="173"/>
        <w:rPr/>
      </w:pPr>
      <w:r>
        <w:t>• Conducted field surveys and gathered information according to project requirements.</w:t>
      </w:r>
    </w:p>
    <w:p w14:paraId="2CC7EC14">
      <w:pPr>
        <w:pStyle w:val="style0"/>
        <w:spacing w:after="30"/>
        <w:ind w:left="230" w:hanging="173"/>
        <w:rPr/>
      </w:pPr>
      <w:r>
        <w:t>• Interacted with respondents and collected accurate field information.</w:t>
      </w:r>
    </w:p>
    <w:p w14:paraId="042DBF34">
      <w:pPr>
        <w:pStyle w:val="style0"/>
        <w:spacing w:after="30"/>
        <w:ind w:left="230" w:hanging="173"/>
        <w:rPr/>
      </w:pPr>
      <w:r>
        <w:t>• Worked independently while maintaining professional communication.</w:t>
      </w:r>
    </w:p>
    <w:p w14:paraId="E24C8858">
      <w:pPr>
        <w:pStyle w:val="style0"/>
        <w:spacing w:after="30"/>
        <w:ind w:left="230" w:hanging="173"/>
        <w:rPr/>
      </w:pPr>
      <w:r>
        <w:t>• Demonstrated attention to detail and effective time management.</w:t>
      </w:r>
    </w:p>
    <w:p w14:paraId="92F4FDFD">
      <w:pPr>
        <w:pStyle w:val="style0"/>
        <w:spacing w:before="120" w:after="60"/>
        <w:rPr/>
      </w:pPr>
      <w:r>
        <w:rPr>
          <w:b/>
          <w:color w:val="163a24"/>
          <w:sz w:val="21"/>
        </w:rPr>
        <w:t>CONTENT CREATION &amp; CREATIVE EXPERIENCE</w:t>
      </w:r>
    </w:p>
    <w:p w14:paraId="3B7B6102">
      <w:pPr>
        <w:pStyle w:val="style0"/>
        <w:spacing w:after="30"/>
        <w:ind w:left="230" w:hanging="173"/>
        <w:rPr/>
      </w:pPr>
      <w:r>
        <w:t>• Experience creating video content using mobile devices.</w:t>
      </w:r>
    </w:p>
    <w:p w14:paraId="F8AA212B">
      <w:pPr>
        <w:pStyle w:val="style0"/>
        <w:spacing w:after="30"/>
        <w:ind w:left="230" w:hanging="173"/>
        <w:rPr/>
      </w:pPr>
      <w:r>
        <w:t>• Develops concepts and ideas for short-form social media content.</w:t>
      </w:r>
    </w:p>
    <w:p w14:paraId="BF11A960">
      <w:pPr>
        <w:pStyle w:val="style0"/>
        <w:spacing w:after="30"/>
        <w:ind w:left="230" w:hanging="173"/>
        <w:rPr/>
      </w:pPr>
      <w:r>
        <w:t>• Understands basic principles of framing, composition and visual storytelling.</w:t>
      </w:r>
    </w:p>
    <w:p w14:paraId="9A1ADBAE">
      <w:pPr>
        <w:pStyle w:val="style0"/>
        <w:spacing w:after="30"/>
        <w:ind w:left="230" w:hanging="173"/>
        <w:rPr/>
      </w:pPr>
      <w:r>
        <w:t>• Interested in creating promotional videos, social media reels and brand-focused content.</w:t>
      </w:r>
    </w:p>
    <w:p w14:paraId="6CD1A909">
      <w:pPr>
        <w:pStyle w:val="style0"/>
        <w:spacing w:after="30"/>
        <w:ind w:left="230" w:hanging="173"/>
        <w:rPr/>
      </w:pPr>
      <w:r>
        <w:t>• Able to turn ideas into simple, engaging visual stories.</w:t>
      </w:r>
    </w:p>
    <w:p w14:paraId="B4E6DF0E">
      <w:pPr>
        <w:pStyle w:val="style0"/>
        <w:spacing w:after="30"/>
        <w:ind w:left="230" w:hanging="173"/>
        <w:rPr/>
      </w:pPr>
      <w:r>
        <w:t>• Combines video production with digital advertising to produce content for specific audiences.</w:t>
      </w:r>
    </w:p>
    <w:p w14:paraId="4F43345B">
      <w:pPr>
        <w:pStyle w:val="style0"/>
        <w:spacing w:before="120" w:after="60"/>
        <w:rPr/>
      </w:pPr>
      <w:r>
        <w:rPr>
          <w:b/>
          <w:color w:val="163a24"/>
          <w:sz w:val="21"/>
        </w:rPr>
        <w:t>EDUCATION</w:t>
      </w:r>
    </w:p>
    <w:p w14:paraId="3A5BDA2A">
      <w:pPr>
        <w:pStyle w:val="style0"/>
        <w:spacing w:after="40"/>
        <w:rPr/>
      </w:pPr>
      <w:r>
        <w:t>Bachelor of Arts (B.A.) English — Federal University Birnin Kebbi</w:t>
      </w:r>
    </w:p>
    <w:p w14:paraId="4A0B20C3">
      <w:pPr>
        <w:pStyle w:val="style0"/>
        <w:spacing w:after="40"/>
        <w:rPr/>
      </w:pPr>
      <w:r>
        <w:t>2025</w:t>
      </w:r>
    </w:p>
    <w:p w14:paraId="61191F07">
      <w:pPr>
        <w:pStyle w:val="style0"/>
        <w:spacing w:before="120" w:after="60"/>
        <w:rPr/>
      </w:pPr>
      <w:r>
        <w:rPr>
          <w:b/>
          <w:color w:val="163a24"/>
          <w:sz w:val="21"/>
        </w:rPr>
        <w:t>NATIONAL YOUTH SERVICE CORPS (NYSC)</w:t>
      </w:r>
    </w:p>
    <w:p w14:paraId="8D778259">
      <w:pPr>
        <w:pStyle w:val="style0"/>
        <w:spacing w:after="40"/>
        <w:rPr/>
      </w:pPr>
      <w:r>
        <w:t>Completed October 2026 | Nigeria</w:t>
      </w:r>
    </w:p>
    <w:p w14:paraId="98C0AA4F">
      <w:pPr>
        <w:pStyle w:val="style0"/>
        <w:spacing w:before="120" w:after="60"/>
        <w:rPr/>
      </w:pPr>
      <w:r>
        <w:rPr>
          <w:b/>
          <w:color w:val="163a24"/>
          <w:sz w:val="21"/>
        </w:rPr>
        <w:t>ADDITIONAL SKILLS</w:t>
      </w:r>
    </w:p>
    <w:p w14:paraId="AB2C9F38">
      <w:pPr>
        <w:pStyle w:val="style0"/>
        <w:spacing w:after="30"/>
        <w:ind w:left="230" w:hanging="173"/>
        <w:rPr/>
      </w:pPr>
      <w:r>
        <w:t>• Excellent written and verbal communication</w:t>
      </w:r>
    </w:p>
    <w:p w14:paraId="7548AB9B">
      <w:pPr>
        <w:pStyle w:val="style0"/>
        <w:spacing w:after="30"/>
        <w:ind w:left="230" w:hanging="173"/>
        <w:rPr/>
      </w:pPr>
      <w:r>
        <w:t>• Creative thinking and storytelling</w:t>
      </w:r>
    </w:p>
    <w:p w14:paraId="3BBD0BE5">
      <w:pPr>
        <w:pStyle w:val="style0"/>
        <w:spacing w:after="30"/>
        <w:ind w:left="230" w:hanging="173"/>
        <w:rPr/>
      </w:pPr>
      <w:r>
        <w:t>• Sales and persuasion</w:t>
      </w:r>
    </w:p>
    <w:p w14:paraId="46F06B4F">
      <w:pPr>
        <w:pStyle w:val="style0"/>
        <w:spacing w:after="30"/>
        <w:ind w:left="230" w:hanging="173"/>
        <w:rPr/>
      </w:pPr>
      <w:r>
        <w:t>• Teamwork and problem solving</w:t>
      </w:r>
    </w:p>
    <w:p w14:paraId="73D2244D">
      <w:pPr>
        <w:pStyle w:val="style0"/>
        <w:spacing w:after="30"/>
        <w:ind w:left="230" w:hanging="173"/>
        <w:rPr/>
      </w:pPr>
      <w:r>
        <w:t>• Customer relations</w:t>
      </w:r>
    </w:p>
    <w:p w14:paraId="1D073BB3">
      <w:pPr>
        <w:pStyle w:val="style0"/>
        <w:spacing w:after="30"/>
        <w:ind w:left="230" w:hanging="173"/>
        <w:rPr/>
      </w:pPr>
      <w:r>
        <w:t>• Driving</w:t>
      </w:r>
    </w:p>
    <w:p w14:paraId="74B7DEB8">
      <w:pPr>
        <w:pStyle w:val="style0"/>
        <w:spacing w:after="30"/>
        <w:ind w:left="230" w:hanging="173"/>
        <w:rPr/>
      </w:pPr>
      <w:r>
        <w:t>• Basic understanding of maps and navigation</w:t>
      </w:r>
    </w:p>
    <w:p w14:paraId="13C2E966">
      <w:pPr>
        <w:pStyle w:val="style0"/>
        <w:spacing w:after="30"/>
        <w:ind w:left="230" w:hanging="173"/>
        <w:rPr/>
      </w:pPr>
      <w:r>
        <w:t>• Tractor operation</w:t>
      </w:r>
    </w:p>
    <w:p w14:paraId="36D733F3">
      <w:pPr>
        <w:pStyle w:val="style0"/>
        <w:spacing w:before="120" w:after="60"/>
        <w:rPr>
          <w:b/>
          <w:color w:val="163a24"/>
          <w:sz w:val="21"/>
          <w:lang w:val="en-US"/>
        </w:rPr>
      </w:pPr>
      <w:r>
        <w:rPr>
          <w:b/>
          <w:color w:val="163a24"/>
          <w:sz w:val="21"/>
          <w:lang w:val="en-US"/>
        </w:rPr>
        <w:t>LANGUAGE PROFICIENCY.</w:t>
      </w:r>
    </w:p>
    <w:p w14:paraId="A3BEBA19">
      <w:pPr>
        <w:pStyle w:val="style0"/>
        <w:spacing w:after="40" w:lineRule="auto" w:line="276"/>
        <w:jc w:val="left"/>
        <w:rPr>
          <w:rFonts w:ascii="Arial" w:cs="宋体" w:eastAsia="ＭＳ 明朝" w:hAnsi="Arial" w:hint="default"/>
          <w:b w:val="false"/>
          <w:bCs w:val="false"/>
          <w:i w:val="false"/>
          <w:iCs w:val="false"/>
          <w:color w:val="auto"/>
          <w:sz w:val="18"/>
          <w:szCs w:val="22"/>
          <w:highlight w:val="none"/>
          <w:vertAlign w:val="baseline"/>
          <w:em w:val="none"/>
          <w:lang w:val="en-US" w:eastAsia="en-US"/>
        </w:rPr>
      </w:pPr>
      <w:r>
        <w:rPr>
          <w:rFonts w:ascii="Arial" w:cs="宋体" w:eastAsia="ＭＳ 明朝" w:hAnsi="Arial" w:hint="default"/>
          <w:b w:val="false"/>
          <w:bCs w:val="false"/>
          <w:i w:val="false"/>
          <w:iCs w:val="false"/>
          <w:color w:val="auto"/>
          <w:sz w:val="18"/>
          <w:szCs w:val="22"/>
          <w:highlight w:val="none"/>
          <w:vertAlign w:val="baseline"/>
          <w:em w:val="none"/>
          <w:lang w:val="en-US" w:eastAsia="en-US"/>
        </w:rPr>
        <w:t>English</w:t>
      </w:r>
      <w:r>
        <w:rPr>
          <w:rFonts w:ascii="Arial" w:cs="宋体" w:eastAsia="ＭＳ 明朝" w:hAnsi="Arial" w:hint="default"/>
          <w:b w:val="false"/>
          <w:bCs w:val="false"/>
          <w:i w:val="false"/>
          <w:iCs w:val="false"/>
          <w:color w:val="auto"/>
          <w:sz w:val="18"/>
          <w:szCs w:val="22"/>
          <w:highlight w:val="none"/>
          <w:vertAlign w:val="baseline"/>
          <w:em w:val="none"/>
          <w:lang w:val="en-US" w:eastAsia="en-US"/>
        </w:rPr>
        <w:t xml:space="preserve"> </w:t>
      </w:r>
      <w:r>
        <w:rPr>
          <w:rFonts w:ascii="Arial" w:cs="宋体" w:eastAsia="ＭＳ 明朝" w:hAnsi="Arial" w:hint="default"/>
          <w:b w:val="false"/>
          <w:bCs w:val="false"/>
          <w:i w:val="false"/>
          <w:iCs w:val="false"/>
          <w:color w:val="auto"/>
          <w:sz w:val="18"/>
          <w:szCs w:val="22"/>
          <w:highlight w:val="none"/>
          <w:vertAlign w:val="baseline"/>
          <w:em w:val="none"/>
          <w:lang w:val="en-US" w:eastAsia="en-US"/>
        </w:rPr>
        <w:t>-</w:t>
      </w:r>
      <w:r>
        <w:rPr>
          <w:rFonts w:ascii="Arial" w:cs="宋体" w:eastAsia="ＭＳ 明朝" w:hAnsi="Arial" w:hint="default"/>
          <w:b w:val="false"/>
          <w:bCs w:val="false"/>
          <w:i w:val="false"/>
          <w:iCs w:val="false"/>
          <w:color w:val="auto"/>
          <w:sz w:val="18"/>
          <w:szCs w:val="22"/>
          <w:highlight w:val="none"/>
          <w:vertAlign w:val="baseline"/>
          <w:em w:val="none"/>
          <w:lang w:val="en-US" w:eastAsia="en-US"/>
        </w:rPr>
        <w:t xml:space="preserve"> </w:t>
      </w:r>
      <w:r>
        <w:rPr>
          <w:rFonts w:ascii="Arial" w:cs="宋体" w:eastAsia="ＭＳ 明朝" w:hAnsi="Arial" w:hint="default"/>
          <w:b w:val="false"/>
          <w:bCs w:val="false"/>
          <w:i w:val="false"/>
          <w:iCs w:val="false"/>
          <w:color w:val="auto"/>
          <w:sz w:val="18"/>
          <w:szCs w:val="22"/>
          <w:highlight w:val="none"/>
          <w:vertAlign w:val="baseline"/>
          <w:em w:val="none"/>
          <w:lang w:val="en-US" w:eastAsia="en-US"/>
        </w:rPr>
        <w:t>Fluent</w:t>
      </w:r>
    </w:p>
    <w:p w14:paraId="D2F1C5BB">
      <w:pPr>
        <w:pStyle w:val="style0"/>
        <w:spacing w:after="40" w:lineRule="auto" w:line="276"/>
        <w:jc w:val="left"/>
        <w:rPr>
          <w:rFonts w:ascii="Arial" w:cs="宋体" w:eastAsia="ＭＳ 明朝" w:hAnsi="Arial" w:hint="default"/>
          <w:b w:val="false"/>
          <w:bCs w:val="false"/>
          <w:i w:val="false"/>
          <w:iCs w:val="false"/>
          <w:color w:val="auto"/>
          <w:sz w:val="18"/>
          <w:szCs w:val="22"/>
          <w:highlight w:val="none"/>
          <w:vertAlign w:val="baseline"/>
          <w:em w:val="none"/>
          <w:lang w:val="en-US" w:eastAsia="en-US"/>
        </w:rPr>
      </w:pPr>
      <w:r>
        <w:rPr>
          <w:rFonts w:ascii="Arial" w:cs="宋体" w:eastAsia="ＭＳ 明朝" w:hAnsi="Arial" w:hint="default"/>
          <w:b w:val="false"/>
          <w:bCs w:val="false"/>
          <w:i w:val="false"/>
          <w:iCs w:val="false"/>
          <w:color w:val="auto"/>
          <w:sz w:val="18"/>
          <w:szCs w:val="22"/>
          <w:highlight w:val="none"/>
          <w:vertAlign w:val="baseline"/>
          <w:em w:val="none"/>
          <w:lang w:val="en-US" w:eastAsia="en-US"/>
        </w:rPr>
        <w:t xml:space="preserve">Hausa - Fluent </w:t>
      </w:r>
    </w:p>
    <w:p w14:paraId="B646FC3D">
      <w:pPr>
        <w:pStyle w:val="style0"/>
        <w:spacing w:after="40" w:lineRule="auto" w:line="276"/>
        <w:jc w:val="left"/>
        <w:rPr>
          <w:b/>
          <w:color w:val="163a24"/>
          <w:sz w:val="21"/>
          <w:lang w:val="en-US"/>
        </w:rPr>
      </w:pPr>
      <w:r>
        <w:rPr>
          <w:rFonts w:ascii="Arial" w:cs="宋体" w:eastAsia="ＭＳ 明朝" w:hAnsi="Arial" w:hint="default"/>
          <w:b w:val="false"/>
          <w:bCs w:val="false"/>
          <w:i w:val="false"/>
          <w:iCs w:val="false"/>
          <w:color w:val="auto"/>
          <w:sz w:val="18"/>
          <w:szCs w:val="22"/>
          <w:highlight w:val="none"/>
          <w:vertAlign w:val="baseline"/>
          <w:em w:val="none"/>
          <w:lang w:val="en-US" w:eastAsia="en-US"/>
        </w:rPr>
        <w:t>Yoruba - Fluent</w:t>
      </w:r>
    </w:p>
    <w:p w14:paraId="16A3650A">
      <w:pPr>
        <w:pStyle w:val="style0"/>
        <w:spacing w:before="120" w:after="60"/>
        <w:rPr/>
      </w:pPr>
      <w:r>
        <w:rPr>
          <w:b/>
          <w:color w:val="163a24"/>
          <w:sz w:val="21"/>
        </w:rPr>
        <w:t>CAREER OBJECTIVE</w:t>
      </w:r>
    </w:p>
    <w:p w14:paraId="F069F70E">
      <w:pPr>
        <w:pStyle w:val="style0"/>
        <w:spacing w:after="40"/>
        <w:rPr/>
      </w:pPr>
      <w:r>
        <w:t>To contribute my skills in content creation, digital advertising, social media and visual storytelling to a creative organization where I can produce engaging content, support marketing objectives and continue developing professionally while contributing measurable value to the brand.</w:t>
      </w:r>
    </w:p>
    <w:p w14:paraId="FA6A67FF">
      <w:pPr>
        <w:pStyle w:val="style0"/>
        <w:spacing w:before="120" w:after="60"/>
        <w:rPr/>
      </w:pPr>
      <w:r>
        <w:rPr>
          <w:b/>
          <w:color w:val="163a24"/>
          <w:sz w:val="21"/>
        </w:rPr>
        <w:t>REFERENCES</w:t>
      </w:r>
    </w:p>
    <w:p w14:paraId="06A9162E">
      <w:pPr>
        <w:pStyle w:val="style0"/>
        <w:spacing w:after="40"/>
        <w:rPr/>
      </w:pPr>
      <w:r>
        <w:t>Available upon request.</w:t>
      </w:r>
    </w:p>
    <w:sectPr>
      <w:pgSz w:w="12240" w:h="15840" w:orient="portrait"/>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auto"/>
    <w:pitch w:val="variable"/>
    <w:sig w:usb0="E0002AFF" w:usb1="C0007841" w:usb2="00000009" w:usb3="00000000" w:csb0="000001FF" w:csb1="00000000"/>
  </w:font>
  <w:font w:name="Cambria">
    <w:altName w:val="Cambria"/>
    <w:panose1 w:val="02040503050000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0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0020204"/>
    <w:charset w:val="00"/>
    <w:family w:val="auto"/>
    <w:pitch w:val="variable"/>
    <w:sig w:usb0="E0002AFF" w:usb1="C0007843" w:usb2="00000009" w:usb3="00000000" w:csb0="000001FF" w:csb1="00000000"/>
  </w:font>
  <w:font w:name="宋体">
    <w:altName w:val="宋体"/>
    <w:panose1 w:val="02010600030000010101"/>
    <w:charset w:val="7a"/>
    <w:family w:val="auto"/>
    <w:pitch w:val="default"/>
    <w:sig w:usb0="00000003"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40"/>
    </w:pPr>
    <w:rPr>
      <w:rFonts w:ascii="Arial" w:hAnsi="Arial"/>
      <w:sz w:val="18"/>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4dd66f2-845f-4c39-abf7-3d6eedccbc6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7ad5657-8e40-4e07-91d6-cff99eaf8b67"/>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70e4e258-9e89-4acc-98c1-08ab67eab9d2"/>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dc1ae648-9954-425e-bbf3-e2eb79778dac"/>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2faa35f8-cfd9-4061-9ea1-4e917266dee8"/>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98182066-eadb-466e-a186-f390be999530"/>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3d535b60-955d-454d-8481-80ff53cd1a0b"/>
    <w:basedOn w:val="style65"/>
    <w:next w:val="style4108"/>
    <w:link w:val="style180"/>
    <w:uiPriority w:val="29"/>
    <w:rPr>
      <w:i/>
      <w:iCs/>
      <w:color w:val="000000"/>
    </w:rPr>
  </w:style>
  <w:style w:type="character" w:customStyle="1" w:styleId="style4109">
    <w:name w:val="Heading 4 Char_695f435d-ab43-4d4a-b682-01d77d199b35"/>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82ee5351-ec1c-4fb9-9437-288ac6184609"/>
    <w:basedOn w:val="style65"/>
    <w:next w:val="style4110"/>
    <w:link w:val="style5"/>
    <w:uiPriority w:val="9"/>
    <w:rPr>
      <w:rFonts w:ascii="Calibri" w:cs="宋体" w:eastAsia="ＭＳ ゴシック" w:hAnsi="Calibri"/>
      <w:color w:val="243f60"/>
    </w:rPr>
  </w:style>
  <w:style w:type="character" w:customStyle="1" w:styleId="style4111">
    <w:name w:val="Heading 6 Char_eab571dd-dd4e-478a-be32-bc439709764e"/>
    <w:basedOn w:val="style65"/>
    <w:next w:val="style4111"/>
    <w:link w:val="style6"/>
    <w:uiPriority w:val="9"/>
    <w:rPr>
      <w:rFonts w:ascii="Calibri" w:cs="宋体" w:eastAsia="ＭＳ ゴシック" w:hAnsi="Calibri"/>
      <w:i/>
      <w:iCs/>
      <w:color w:val="243f60"/>
    </w:rPr>
  </w:style>
  <w:style w:type="character" w:customStyle="1" w:styleId="style4112">
    <w:name w:val="Heading 7 Char_e690a023-c613-4eb2-b4c4-acd8d4c73296"/>
    <w:basedOn w:val="style65"/>
    <w:next w:val="style4112"/>
    <w:link w:val="style7"/>
    <w:uiPriority w:val="9"/>
    <w:rPr>
      <w:rFonts w:ascii="Calibri" w:cs="宋体" w:eastAsia="ＭＳ ゴシック" w:hAnsi="Calibri"/>
      <w:i/>
      <w:iCs/>
      <w:color w:val="404040"/>
    </w:rPr>
  </w:style>
  <w:style w:type="character" w:customStyle="1" w:styleId="style4113">
    <w:name w:val="Heading 8 Char_8274ff3b-af8c-46da-95b9-ed6529c9b01b"/>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2226eef0-b1a7-4dfe-bcfd-6122e681d25b"/>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5107a5d6-9c0f-4c21-9722-1fb5681dcc88"/>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554</Words>
  <Pages>1</Pages>
  <Characters>3508</Characters>
  <Application>WPS Office</Application>
  <DocSecurity>0</DocSecurity>
  <Paragraphs>83</Paragraphs>
  <ScaleCrop>false</ScaleCrop>
  <LinksUpToDate>false</LinksUpToDate>
  <CharactersWithSpaces>3990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Redmi Note8 Turbo</lastModifiedBy>
  <dcterms:modified xsi:type="dcterms:W3CDTF">2026-09-19T02:53:08Z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83452c19ea914f5cbe9125fcf2837f14</vt:lpwstr>
  </property>
</Properties>
</file>