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62"/>
        <w:jc w:val="center"/>
        <w:rPr>
          <w:rFonts w:ascii="Times New Roman" w:cs="Times New Roman" w:hAnsi="Times New Roman"/>
        </w:rPr>
      </w:pPr>
      <w:r>
        <w:rPr>
          <w:rFonts w:ascii="Times New Roman" w:cs="Times New Roman" w:hAnsi="Times New Roman"/>
        </w:rPr>
        <w:t>ODERINDE IDOWU JOSHUA</w:t>
      </w:r>
      <w:r>
        <w:rPr>
          <w:rFonts w:ascii="Times New Roman" w:cs="Times New Roman" w:hAnsi="Times New Roman"/>
        </w:rPr>
        <w:t xml:space="preserve"> </w:t>
      </w:r>
    </w:p>
    <w:p>
      <w:pPr>
        <w:pStyle w:val="style0"/>
        <w:spacing w:after="0" w:lineRule="auto" w:line="240"/>
        <w:jc w:val="center"/>
        <w:rPr>
          <w:rFonts w:ascii="Times New Roman" w:cs="Times New Roman" w:hAnsi="Times New Roman"/>
        </w:rPr>
      </w:pPr>
      <w:r>
        <w:rPr>
          <w:rFonts w:ascii="Times New Roman" w:cs="Times New Roman" w:hAnsi="Times New Roman"/>
        </w:rPr>
        <w:t>04, Babs olubiyi street</w:t>
      </w:r>
      <w:r>
        <w:rPr>
          <w:rFonts w:ascii="Times New Roman" w:cs="Times New Roman" w:hAnsi="Times New Roman"/>
        </w:rPr>
        <w:t xml:space="preserve">, </w:t>
      </w:r>
      <w:r>
        <w:rPr>
          <w:rFonts w:ascii="Times New Roman" w:cs="Times New Roman" w:hAnsi="Times New Roman"/>
          <w:lang w:val="en-US"/>
        </w:rPr>
        <w:t>abule egba</w:t>
      </w:r>
      <w:r>
        <w:rPr>
          <w:rFonts w:ascii="Times New Roman" w:cs="Times New Roman" w:hAnsi="Times New Roman"/>
        </w:rPr>
        <w:t xml:space="preserve">, </w:t>
      </w:r>
      <w:r>
        <w:rPr>
          <w:rFonts w:ascii="Times New Roman" w:cs="Times New Roman" w:hAnsi="Times New Roman"/>
          <w:lang w:val="en-US"/>
        </w:rPr>
        <w:t>command</w:t>
      </w:r>
      <w:r>
        <w:rPr>
          <w:rFonts w:ascii="Times New Roman" w:cs="Times New Roman" w:hAnsi="Times New Roman"/>
        </w:rPr>
        <w:t xml:space="preserve">, </w:t>
      </w:r>
      <w:r>
        <w:rPr>
          <w:rFonts w:ascii="Times New Roman" w:cs="Times New Roman" w:hAnsi="Times New Roman"/>
          <w:lang w:val="en-US"/>
        </w:rPr>
        <w:t>Lagos state</w:t>
      </w:r>
      <w:r>
        <w:rPr>
          <w:rFonts w:ascii="Times New Roman" w:cs="Times New Roman" w:hAnsi="Times New Roman"/>
        </w:rPr>
        <w:t xml:space="preserve">. </w:t>
      </w:r>
      <w:r>
        <w:rPr>
          <w:rFonts w:ascii="Times New Roman" w:cs="Times New Roman" w:hAnsi="Times New Roman"/>
        </w:rPr>
        <w:t>Nigeria</w:t>
      </w:r>
      <w:r>
        <w:rPr>
          <w:rFonts w:ascii="Times New Roman" w:cs="Times New Roman" w:hAnsi="Times New Roman"/>
        </w:rPr>
        <w:t>.</w:t>
      </w:r>
      <w:r>
        <w:rPr>
          <w:rFonts w:ascii="Times New Roman" w:cs="Times New Roman" w:hAnsi="Times New Roman"/>
        </w:rPr>
        <w:t xml:space="preserve"> </w:t>
      </w:r>
      <w:r>
        <w:rPr>
          <w:rFonts w:ascii="Times New Roman" w:cs="Times New Roman" w:hAnsi="Times New Roman"/>
        </w:rPr>
        <w:t xml:space="preserve"> </w:t>
      </w:r>
    </w:p>
    <w:p>
      <w:pPr>
        <w:pStyle w:val="style0"/>
        <w:spacing w:after="0" w:lineRule="auto" w:line="240"/>
        <w:jc w:val="center"/>
        <w:rPr>
          <w:rStyle w:val="style85"/>
          <w:rFonts w:ascii="Times New Roman" w:cs="Times New Roman" w:hAnsi="Times New Roman"/>
        </w:rPr>
      </w:pPr>
      <w:r>
        <w:rPr>
          <w:rFonts w:ascii="Times New Roman" w:cs="Times New Roman" w:hAnsi="Times New Roman"/>
        </w:rPr>
        <w:t>+234</w:t>
      </w:r>
      <w:r>
        <w:rPr>
          <w:rFonts w:ascii="Times New Roman" w:cs="Times New Roman" w:hAnsi="Times New Roman"/>
        </w:rPr>
        <w:t>8029274019</w:t>
      </w:r>
      <w:r>
        <w:rPr>
          <w:rFonts w:ascii="Times New Roman" w:cs="Times New Roman" w:hAnsi="Times New Roman"/>
        </w:rPr>
        <w:t xml:space="preserve"> | </w:t>
      </w:r>
      <w:r>
        <w:rPr>
          <w:rFonts w:ascii="Times New Roman" w:cs="Times New Roman" w:hAnsi="Times New Roman"/>
        </w:rPr>
        <w:t>oderindejoshua2000@gmail.com</w:t>
      </w:r>
      <w:r>
        <w:rPr>
          <w:rFonts w:ascii="Times New Roman" w:cs="Times New Roman" w:hAnsi="Times New Roman"/>
          <w:lang w:val="en-US"/>
        </w:rPr>
        <w:t>| April 15 2000</w:t>
      </w:r>
    </w:p>
    <w:p>
      <w:pPr>
        <w:pStyle w:val="style0"/>
        <w:spacing w:after="0" w:lineRule="auto" w:line="240"/>
        <w:jc w:val="center"/>
        <w:rPr>
          <w:rFonts w:ascii="Times New Roman" w:cs="Times New Roman" w:hAnsi="Times New Roman"/>
        </w:rPr>
      </w:pPr>
      <w:r>
        <w:rPr>
          <w:rFonts w:ascii="Times New Roman" w:cs="Times New Roman" w:hAnsi="Times New Roman"/>
        </w:rPr>
        <w:t xml:space="preserve"> </w:t>
      </w:r>
      <w:r>
        <w:rPr>
          <w:rFonts w:ascii="Times New Roman" w:cs="Times New Roman" w:hAnsi="Times New Roman"/>
        </w:rPr>
        <w:t>https://www.linkedin.com/in/</w:t>
      </w:r>
      <w:r>
        <w:rPr>
          <w:rFonts w:ascii="Times New Roman" w:cs="Times New Roman" w:hAnsi="Times New Roman"/>
        </w:rPr>
        <w:t>oderinde-idowu</w:t>
      </w:r>
      <w:r>
        <w:rPr>
          <w:rFonts w:ascii="Times New Roman" w:cs="Times New Roman" w:hAnsi="Times New Roman"/>
        </w:rPr>
        <w:t>-</w:t>
      </w:r>
      <w:r>
        <w:rPr>
          <w:rFonts w:ascii="Times New Roman" w:cs="Times New Roman" w:hAnsi="Times New Roman"/>
        </w:rPr>
        <w:t>917399310</w:t>
      </w:r>
    </w:p>
    <w:p>
      <w:pPr>
        <w:pStyle w:val="style1"/>
        <w:spacing w:lineRule="auto" w:line="240"/>
        <w:jc w:val="both"/>
        <w:rPr>
          <w:rFonts w:ascii="Times New Roman" w:cs="Times New Roman" w:hAnsi="Times New Roman"/>
        </w:rPr>
      </w:pPr>
      <w:r>
        <w:rPr>
          <w:rFonts w:ascii="Times New Roman" w:cs="Times New Roman" w:hAnsi="Times New Roman"/>
        </w:rPr>
        <w:t xml:space="preserve">PROFESSIONAL </w:t>
      </w:r>
      <w:r>
        <w:rPr>
          <w:rFonts w:ascii="Times New Roman" w:cs="Times New Roman" w:hAnsi="Times New Roman"/>
        </w:rPr>
        <w:t>SUMMARY</w:t>
      </w:r>
    </w:p>
    <w:p>
      <w:pPr>
        <w:pStyle w:val="style48"/>
        <w:numPr>
          <w:ilvl w:val="0"/>
          <w:numId w:val="0"/>
        </w:numPr>
        <w:spacing w:lineRule="auto" w:line="240"/>
        <w:jc w:val="both"/>
        <w:rPr>
          <w:rFonts w:ascii="Times New Roman" w:cs="Times New Roman" w:hAnsi="Times New Roman"/>
        </w:rPr>
      </w:pPr>
      <w:r>
        <w:rPr>
          <w:rFonts w:ascii="Times New Roman" w:cs="Times New Roman" w:hAnsi="Times New Roman"/>
        </w:rPr>
        <w:t xml:space="preserve">Motivated and adaptable professional with a background in </w:t>
      </w:r>
      <w:r>
        <w:rPr>
          <w:rFonts w:ascii="Times New Roman" w:cs="Times New Roman" w:hAnsi="Times New Roman"/>
        </w:rPr>
        <w:t>peace and conflict studies</w:t>
      </w:r>
      <w:r>
        <w:rPr>
          <w:rFonts w:ascii="Times New Roman" w:cs="Times New Roman" w:hAnsi="Times New Roman"/>
        </w:rPr>
        <w:t>, education, and media production. Skilled in customer engagement, communication, problem-solving,</w:t>
      </w:r>
      <w:r>
        <w:rPr>
          <w:rFonts w:ascii="Times New Roman" w:cs="Times New Roman" w:hAnsi="Times New Roman"/>
        </w:rPr>
        <w:t xml:space="preserve"> humanitarian </w:t>
      </w:r>
      <w:r>
        <w:rPr>
          <w:rFonts w:ascii="Times New Roman" w:cs="Times New Roman" w:hAnsi="Times New Roman"/>
        </w:rPr>
        <w:t>and  peace</w:t>
      </w:r>
      <w:r>
        <w:rPr>
          <w:rFonts w:ascii="Times New Roman" w:cs="Times New Roman" w:hAnsi="Times New Roman"/>
        </w:rPr>
        <w:t xml:space="preserve"> building</w:t>
      </w:r>
      <w:r>
        <w:rPr>
          <w:rFonts w:ascii="Times New Roman" w:cs="Times New Roman" w:hAnsi="Times New Roman"/>
        </w:rPr>
        <w:t xml:space="preserve"> with proven ability to handle inquiries, resolve complaints, and provide accurate information across chat, email, and face-to-face channels. Experienced in managing client relationships, processing orders and requests, documenting interactions, and ensuring customer satisfaction through empathy and professionalism. Strong multitasker with excellent time management skills, capable of working independently or as part of a team in fast-paced environments. Adept at using digital tools and remote platforms to support customers, deliver timely solutions, and contribute to service quality improvements. Seeking to join a global team as a Remote Customer Support Agent to deliver exceptional service, foster loyalty, and build long-term positive customer experiences.</w:t>
      </w:r>
    </w:p>
    <w:p>
      <w:pPr>
        <w:pStyle w:val="style0"/>
        <w:keepNext/>
        <w:keepLines/>
        <w:spacing w:before="480" w:after="0" w:lineRule="auto" w:line="240"/>
        <w:jc w:val="both"/>
        <w:outlineLvl w:val="0"/>
        <w:rPr>
          <w:rFonts w:ascii="Times New Roman" w:cs="Times New Roman" w:eastAsia="ＭＳ ゴシック" w:hAnsi="Times New Roman"/>
          <w:b/>
          <w:bCs/>
          <w:color w:val="365f91"/>
          <w:sz w:val="28"/>
          <w:szCs w:val="28"/>
        </w:rPr>
      </w:pPr>
      <w:r>
        <w:rPr>
          <w:rFonts w:ascii="Times New Roman" w:cs="Times New Roman" w:eastAsia="ＭＳ ゴシック" w:hAnsi="Times New Roman"/>
          <w:b/>
          <w:bCs/>
          <w:color w:val="365f91"/>
          <w:sz w:val="28"/>
          <w:szCs w:val="28"/>
        </w:rPr>
        <w:t>KEY SKILLS</w:t>
      </w:r>
    </w:p>
    <w:p>
      <w:pPr>
        <w:pStyle w:val="style0"/>
        <w:numPr>
          <w:ilvl w:val="0"/>
          <w:numId w:val="1"/>
        </w:numPr>
        <w:spacing w:lineRule="auto" w:line="240"/>
        <w:jc w:val="both"/>
        <w:contextualSpacing/>
        <w:rPr>
          <w:rFonts w:ascii="Times New Roman" w:cs="Times New Roman" w:hAnsi="Times New Roman"/>
        </w:rPr>
      </w:pPr>
      <w:r>
        <w:rPr>
          <w:rFonts w:ascii="Times New Roman" w:cs="Times New Roman" w:hAnsi="Times New Roman"/>
        </w:rPr>
        <w:t xml:space="preserve">Customer Service &amp; Client Support </w:t>
      </w:r>
    </w:p>
    <w:p>
      <w:pPr>
        <w:pStyle w:val="style0"/>
        <w:numPr>
          <w:ilvl w:val="0"/>
          <w:numId w:val="1"/>
        </w:numPr>
        <w:spacing w:lineRule="auto" w:line="240"/>
        <w:jc w:val="both"/>
        <w:contextualSpacing/>
        <w:rPr>
          <w:rFonts w:ascii="Times New Roman" w:cs="Times New Roman" w:hAnsi="Times New Roman"/>
        </w:rPr>
      </w:pPr>
      <w:r>
        <w:rPr>
          <w:rFonts w:ascii="Times New Roman" w:cs="Times New Roman" w:hAnsi="Times New Roman"/>
        </w:rPr>
        <w:t>Strong Written &amp; Verbal Communication</w:t>
      </w:r>
    </w:p>
    <w:p>
      <w:pPr>
        <w:pStyle w:val="style0"/>
        <w:numPr>
          <w:ilvl w:val="0"/>
          <w:numId w:val="1"/>
        </w:numPr>
        <w:spacing w:lineRule="auto" w:line="240"/>
        <w:jc w:val="both"/>
        <w:contextualSpacing/>
        <w:rPr>
          <w:rFonts w:ascii="Times New Roman" w:cs="Times New Roman" w:hAnsi="Times New Roman"/>
        </w:rPr>
      </w:pPr>
      <w:r>
        <w:rPr>
          <w:rFonts w:ascii="Times New Roman" w:cs="Times New Roman" w:hAnsi="Times New Roman"/>
        </w:rPr>
        <w:t>Problem Solving &amp; Conflict Resolutio</w:t>
      </w:r>
      <w:r>
        <w:rPr>
          <w:rFonts w:ascii="Times New Roman" w:cs="Times New Roman" w:hAnsi="Times New Roman"/>
        </w:rPr>
        <w:t>n</w:t>
      </w:r>
    </w:p>
    <w:p>
      <w:pPr>
        <w:pStyle w:val="style0"/>
        <w:numPr>
          <w:ilvl w:val="0"/>
          <w:numId w:val="1"/>
        </w:numPr>
        <w:spacing w:lineRule="auto" w:line="240"/>
        <w:jc w:val="both"/>
        <w:contextualSpacing/>
        <w:rPr>
          <w:rFonts w:ascii="Times New Roman" w:cs="Times New Roman" w:hAnsi="Times New Roman"/>
        </w:rPr>
      </w:pPr>
      <w:r>
        <w:rPr>
          <w:rFonts w:ascii="Times New Roman" w:cs="Times New Roman" w:hAnsi="Times New Roman"/>
        </w:rPr>
        <w:t>Empathy, Patience &amp; Active Listening</w:t>
      </w:r>
    </w:p>
    <w:p>
      <w:pPr>
        <w:pStyle w:val="style0"/>
        <w:numPr>
          <w:ilvl w:val="0"/>
          <w:numId w:val="1"/>
        </w:numPr>
        <w:spacing w:lineRule="auto" w:line="240"/>
        <w:jc w:val="both"/>
        <w:contextualSpacing/>
        <w:rPr>
          <w:rFonts w:ascii="Times New Roman" w:cs="Times New Roman" w:hAnsi="Times New Roman"/>
        </w:rPr>
      </w:pPr>
      <w:r>
        <w:rPr>
          <w:rFonts w:ascii="Times New Roman" w:cs="Times New Roman" w:hAnsi="Times New Roman"/>
        </w:rPr>
        <w:t>Time Management &amp; Multitasking in fast-paced environments</w:t>
      </w:r>
    </w:p>
    <w:p>
      <w:pPr>
        <w:pStyle w:val="style0"/>
        <w:numPr>
          <w:ilvl w:val="0"/>
          <w:numId w:val="1"/>
        </w:numPr>
        <w:spacing w:lineRule="auto" w:line="240"/>
        <w:jc w:val="both"/>
        <w:contextualSpacing/>
        <w:rPr>
          <w:rFonts w:ascii="Times New Roman" w:cs="Times New Roman" w:hAnsi="Times New Roman"/>
        </w:rPr>
      </w:pPr>
      <w:r>
        <w:rPr>
          <w:rFonts w:ascii="Times New Roman" w:cs="Times New Roman" w:hAnsi="Times New Roman"/>
        </w:rPr>
        <w:t xml:space="preserve">Microsoft Office Suite </w:t>
      </w:r>
    </w:p>
    <w:p>
      <w:pPr>
        <w:pStyle w:val="style0"/>
        <w:numPr>
          <w:ilvl w:val="0"/>
          <w:numId w:val="1"/>
        </w:numPr>
        <w:spacing w:lineRule="auto" w:line="240"/>
        <w:jc w:val="both"/>
        <w:contextualSpacing/>
        <w:rPr>
          <w:rFonts w:ascii="Times New Roman" w:cs="Times New Roman" w:hAnsi="Times New Roman"/>
        </w:rPr>
      </w:pPr>
      <w:r>
        <w:rPr>
          <w:rFonts w:ascii="Times New Roman" w:cs="Times New Roman" w:hAnsi="Times New Roman"/>
        </w:rPr>
        <w:t xml:space="preserve">Digital &amp; Remote Tools </w:t>
      </w:r>
    </w:p>
    <w:p>
      <w:pPr>
        <w:pStyle w:val="style0"/>
        <w:numPr>
          <w:ilvl w:val="0"/>
          <w:numId w:val="1"/>
        </w:numPr>
        <w:spacing w:lineRule="auto" w:line="240"/>
        <w:jc w:val="both"/>
        <w:contextualSpacing/>
        <w:rPr>
          <w:rFonts w:ascii="Times New Roman" w:cs="Times New Roman" w:hAnsi="Times New Roman"/>
        </w:rPr>
      </w:pPr>
      <w:r>
        <w:rPr>
          <w:rFonts w:ascii="Times New Roman" w:cs="Times New Roman" w:hAnsi="Times New Roman"/>
        </w:rPr>
        <w:t xml:space="preserve">Social Media &amp; Online Communication </w:t>
      </w:r>
    </w:p>
    <w:p>
      <w:pPr>
        <w:pStyle w:val="style0"/>
        <w:numPr>
          <w:ilvl w:val="0"/>
          <w:numId w:val="1"/>
        </w:numPr>
        <w:spacing w:lineRule="auto" w:line="240"/>
        <w:jc w:val="both"/>
        <w:contextualSpacing/>
        <w:rPr>
          <w:rFonts w:ascii="Times New Roman" w:cs="Times New Roman" w:hAnsi="Times New Roman"/>
        </w:rPr>
      </w:pPr>
      <w:r>
        <w:rPr>
          <w:rFonts w:ascii="Times New Roman" w:cs="Times New Roman" w:hAnsi="Times New Roman"/>
        </w:rPr>
        <w:t xml:space="preserve">Content Creation &amp; Editing </w:t>
      </w:r>
    </w:p>
    <w:p>
      <w:pPr>
        <w:pStyle w:val="style0"/>
        <w:numPr>
          <w:ilvl w:val="0"/>
          <w:numId w:val="1"/>
        </w:numPr>
        <w:spacing w:lineRule="auto" w:line="240"/>
        <w:jc w:val="both"/>
        <w:contextualSpacing/>
        <w:rPr>
          <w:rFonts w:ascii="Times New Roman" w:cs="Times New Roman" w:hAnsi="Times New Roman"/>
        </w:rPr>
      </w:pPr>
      <w:r>
        <w:rPr>
          <w:rFonts w:ascii="Times New Roman" w:cs="Times New Roman" w:hAnsi="Times New Roman"/>
        </w:rPr>
        <w:t>Team Collaboration &amp; Independent Work</w:t>
      </w:r>
    </w:p>
    <w:p>
      <w:pPr>
        <w:pStyle w:val="style0"/>
        <w:numPr>
          <w:ilvl w:val="0"/>
          <w:numId w:val="1"/>
        </w:numPr>
        <w:spacing w:lineRule="auto" w:line="240"/>
        <w:jc w:val="both"/>
        <w:contextualSpacing/>
        <w:rPr>
          <w:rFonts w:ascii="Times New Roman" w:cs="Times New Roman" w:hAnsi="Times New Roman"/>
        </w:rPr>
      </w:pPr>
      <w:r>
        <w:rPr>
          <w:rFonts w:ascii="Times New Roman" w:cs="Times New Roman" w:hAnsi="Times New Roman"/>
        </w:rPr>
        <w:t>Adaptability &amp; Quick Learning</w:t>
      </w:r>
    </w:p>
    <w:p>
      <w:pPr>
        <w:pStyle w:val="style0"/>
        <w:numPr>
          <w:ilvl w:val="0"/>
          <w:numId w:val="1"/>
        </w:numPr>
        <w:spacing w:lineRule="auto" w:line="240"/>
        <w:jc w:val="both"/>
        <w:contextualSpacing/>
        <w:rPr>
          <w:rFonts w:ascii="Times New Roman" w:cs="Times New Roman" w:hAnsi="Times New Roman"/>
        </w:rPr>
      </w:pPr>
      <w:r>
        <w:rPr>
          <w:rFonts w:ascii="Times New Roman" w:cs="Times New Roman" w:hAnsi="Times New Roman"/>
        </w:rPr>
        <w:t xml:space="preserve">Attention to Detail &amp; Accuracy </w:t>
      </w:r>
    </w:p>
    <w:p>
      <w:pPr>
        <w:pStyle w:val="style0"/>
        <w:numPr>
          <w:ilvl w:val="0"/>
          <w:numId w:val="1"/>
        </w:numPr>
        <w:spacing w:lineRule="auto" w:line="240"/>
        <w:jc w:val="both"/>
        <w:contextualSpacing/>
        <w:rPr>
          <w:rFonts w:ascii="Times New Roman" w:cs="Times New Roman" w:hAnsi="Times New Roman"/>
        </w:rPr>
      </w:pPr>
      <w:r>
        <w:rPr>
          <w:rFonts w:ascii="Times New Roman" w:cs="Times New Roman" w:hAnsi="Times New Roman"/>
        </w:rPr>
        <w:t>Typing Speed: 50+ WPM</w:t>
      </w:r>
    </w:p>
    <w:p>
      <w:pPr>
        <w:pStyle w:val="style1"/>
        <w:spacing w:lineRule="auto" w:line="240"/>
        <w:jc w:val="both"/>
        <w:rPr>
          <w:rFonts w:ascii="Times New Roman" w:cs="Times New Roman" w:hAnsi="Times New Roman"/>
        </w:rPr>
      </w:pPr>
      <w:r>
        <w:rPr>
          <w:rFonts w:ascii="Times New Roman" w:cs="Times New Roman" w:hAnsi="Times New Roman"/>
        </w:rPr>
        <w:t>EDUCATION</w:t>
      </w:r>
    </w:p>
    <w:p>
      <w:pPr>
        <w:pStyle w:val="style0"/>
        <w:spacing w:lineRule="auto" w:line="240"/>
        <w:jc w:val="both"/>
        <w:rPr>
          <w:rFonts w:ascii="Times New Roman" w:cs="Times New Roman" w:hAnsi="Times New Roman"/>
          <w:b/>
          <w:bCs/>
        </w:rPr>
      </w:pPr>
      <w:r>
        <w:rPr>
          <w:rFonts w:ascii="Times New Roman" w:cs="Times New Roman" w:hAnsi="Times New Roman"/>
        </w:rPr>
        <w:t>B.SC</w:t>
      </w:r>
      <w:r>
        <w:rPr>
          <w:rFonts w:ascii="Times New Roman" w:cs="Times New Roman" w:hAnsi="Times New Roman"/>
          <w:lang w:val="en-US"/>
        </w:rPr>
        <w:t xml:space="preserve"> second class upper </w:t>
      </w:r>
      <w:r>
        <w:rPr>
          <w:rFonts w:ascii="Times New Roman" w:cs="Times New Roman" w:hAnsi="Times New Roman"/>
        </w:rPr>
        <w:t>in peace and conf</w:t>
      </w:r>
      <w:r>
        <w:rPr>
          <w:rFonts w:ascii="Times New Roman" w:cs="Times New Roman" w:hAnsi="Times New Roman"/>
        </w:rPr>
        <w:t>lict studies</w:t>
      </w:r>
      <w:r>
        <w:rPr>
          <w:rFonts w:ascii="Times New Roman" w:cs="Times New Roman" w:hAnsi="Times New Roman"/>
        </w:rPr>
        <w:t xml:space="preserve"> | </w:t>
      </w:r>
      <w:r>
        <w:rPr>
          <w:rFonts w:ascii="Times New Roman" w:cs="Times New Roman" w:hAnsi="Times New Roman"/>
        </w:rPr>
        <w:t>Federal University Oye-Ekiti</w:t>
      </w:r>
      <w:r>
        <w:rPr>
          <w:rFonts w:ascii="Times New Roman" w:cs="Times New Roman" w:hAnsi="Times New Roman"/>
        </w:rPr>
        <w:t xml:space="preserve"> </w:t>
      </w:r>
      <w:r>
        <w:rPr>
          <w:rFonts w:ascii="Times New Roman" w:cs="Times New Roman" w:hAnsi="Times New Roman"/>
        </w:rPr>
        <w:t xml:space="preserve">– </w:t>
      </w:r>
      <w:r>
        <w:rPr>
          <w:rFonts w:ascii="Times New Roman" w:cs="Times New Roman" w:hAnsi="Times New Roman"/>
        </w:rPr>
        <w:t xml:space="preserve">Ekiti </w:t>
      </w:r>
      <w:r>
        <w:rPr>
          <w:rFonts w:ascii="Times New Roman" w:cs="Times New Roman" w:hAnsi="Times New Roman"/>
        </w:rPr>
        <w:t>State</w:t>
      </w:r>
      <w:r>
        <w:rPr>
          <w:rFonts w:ascii="Times New Roman" w:cs="Times New Roman" w:hAnsi="Times New Roman"/>
        </w:rPr>
        <w:t xml:space="preserve">. </w:t>
      </w:r>
      <w:r>
        <w:rPr>
          <w:rFonts w:ascii="Times New Roman" w:cs="Times New Roman" w:hAnsi="Times New Roman"/>
        </w:rPr>
        <w:t xml:space="preserve">              </w:t>
      </w:r>
      <w:r>
        <w:rPr>
          <w:rFonts w:ascii="Times New Roman" w:cs="Times New Roman" w:hAnsi="Times New Roman"/>
        </w:rPr>
        <w:t xml:space="preserve">            </w:t>
      </w:r>
      <w:r>
        <w:rPr>
          <w:rFonts w:ascii="Times New Roman" w:cs="Times New Roman" w:hAnsi="Times New Roman"/>
          <w:lang w:val="en-US"/>
        </w:rPr>
        <w:t xml:space="preserve">                                                                                           </w:t>
      </w:r>
      <w:r>
        <w:rPr>
          <w:rFonts w:ascii="Times New Roman" w:cs="Times New Roman" w:hAnsi="Times New Roman"/>
          <w:b/>
          <w:bCs/>
        </w:rPr>
        <w:t xml:space="preserve">  </w:t>
      </w:r>
      <w:r>
        <w:rPr>
          <w:rFonts w:ascii="Times New Roman" w:cs="Times New Roman" w:hAnsi="Times New Roman"/>
          <w:b/>
          <w:bCs/>
        </w:rPr>
        <w:t>(2019 – 2024)</w:t>
      </w:r>
    </w:p>
    <w:p>
      <w:pPr>
        <w:pStyle w:val="style0"/>
        <w:keepNext/>
        <w:keepLines/>
        <w:spacing w:before="480" w:after="0" w:lineRule="auto" w:line="240"/>
        <w:jc w:val="both"/>
        <w:outlineLvl w:val="0"/>
        <w:rPr>
          <w:rFonts w:ascii="Times New Roman" w:cs="Times New Roman" w:eastAsia="ＭＳ ゴシック" w:hAnsi="Times New Roman"/>
          <w:b/>
          <w:bCs/>
          <w:color w:val="365f91"/>
          <w:sz w:val="28"/>
          <w:szCs w:val="28"/>
        </w:rPr>
      </w:pPr>
      <w:r>
        <w:rPr>
          <w:rFonts w:ascii="Times New Roman" w:cs="Times New Roman" w:eastAsia="ＭＳ ゴシック" w:hAnsi="Times New Roman"/>
          <w:b/>
          <w:bCs/>
          <w:color w:val="365f91"/>
          <w:sz w:val="28"/>
          <w:szCs w:val="28"/>
        </w:rPr>
        <w:t>WORK EXPERIENCE</w:t>
      </w:r>
    </w:p>
    <w:p>
      <w:pPr>
        <w:pStyle w:val="style48"/>
        <w:numPr>
          <w:ilvl w:val="0"/>
          <w:numId w:val="0"/>
        </w:numPr>
        <w:spacing w:lineRule="auto" w:line="240"/>
        <w:ind w:left="0" w:firstLine="0"/>
        <w:jc w:val="both"/>
        <w:rPr>
          <w:rFonts w:ascii="Times New Roman" w:cs="Times New Roman" w:hAnsi="Times New Roman"/>
          <w:b/>
          <w:bCs/>
        </w:rPr>
      </w:pPr>
      <w:r>
        <w:rPr>
          <w:rFonts w:ascii="Times New Roman" w:cs="Times New Roman" w:hAnsi="Times New Roman"/>
          <w:b/>
          <w:bCs/>
          <w:lang w:val="en-US"/>
        </w:rPr>
        <w:t>Loan officer|Peace empowerment credit.                                                                ( 2025 - 2026)</w:t>
      </w:r>
    </w:p>
    <w:p>
      <w:pPr>
        <w:pStyle w:val="style48"/>
        <w:numPr>
          <w:ilvl w:val="0"/>
          <w:numId w:val="28"/>
        </w:numPr>
        <w:spacing w:lineRule="auto" w:line="240"/>
        <w:jc w:val="both"/>
        <w:rPr>
          <w:rFonts w:ascii="Times New Roman" w:cs="Times New Roman" w:hAnsi="Times New Roman"/>
          <w:b w:val="false"/>
          <w:bCs w:val="false"/>
        </w:rPr>
      </w:pPr>
      <w:r>
        <w:rPr>
          <w:rFonts w:ascii="Times New Roman" w:cs="Times New Roman" w:hAnsi="Times New Roman"/>
          <w:b w:val="false"/>
          <w:bCs w:val="false"/>
          <w:lang w:val="en-US"/>
        </w:rPr>
        <w:t>Evaluated loan applications and determined applicants' eligibility.</w:t>
      </w:r>
    </w:p>
    <w:p>
      <w:pPr>
        <w:pStyle w:val="style48"/>
        <w:numPr>
          <w:ilvl w:val="0"/>
          <w:numId w:val="28"/>
        </w:numPr>
        <w:spacing w:lineRule="auto" w:line="240"/>
        <w:jc w:val="both"/>
        <w:rPr>
          <w:rFonts w:ascii="Times New Roman" w:cs="Times New Roman" w:hAnsi="Times New Roman"/>
          <w:b w:val="false"/>
          <w:bCs w:val="false"/>
        </w:rPr>
      </w:pPr>
      <w:r>
        <w:rPr>
          <w:rFonts w:ascii="Times New Roman" w:cs="Times New Roman" w:hAnsi="Times New Roman"/>
          <w:b w:val="false"/>
          <w:bCs w:val="false"/>
          <w:lang w:val="en-US"/>
        </w:rPr>
        <w:t>Interviewed clients to understand their financial needs and recommend suitable loan products.</w:t>
      </w:r>
    </w:p>
    <w:p>
      <w:pPr>
        <w:pStyle w:val="style48"/>
        <w:numPr>
          <w:ilvl w:val="0"/>
          <w:numId w:val="28"/>
        </w:numPr>
        <w:spacing w:lineRule="auto" w:line="240"/>
        <w:jc w:val="both"/>
        <w:rPr>
          <w:rFonts w:ascii="Times New Roman" w:cs="Times New Roman" w:hAnsi="Times New Roman"/>
          <w:b w:val="false"/>
          <w:bCs w:val="false"/>
        </w:rPr>
      </w:pPr>
      <w:r>
        <w:rPr>
          <w:rFonts w:ascii="Times New Roman" w:cs="Times New Roman" w:hAnsi="Times New Roman"/>
          <w:b w:val="false"/>
          <w:bCs w:val="false"/>
          <w:lang w:val="en-US"/>
        </w:rPr>
        <w:t>Verified customer documents, including identification, income, and credit information.</w:t>
      </w:r>
    </w:p>
    <w:p>
      <w:pPr>
        <w:pStyle w:val="style48"/>
        <w:numPr>
          <w:ilvl w:val="0"/>
          <w:numId w:val="28"/>
        </w:numPr>
        <w:spacing w:lineRule="auto" w:line="240"/>
        <w:jc w:val="both"/>
        <w:rPr>
          <w:rFonts w:ascii="Times New Roman" w:cs="Times New Roman" w:hAnsi="Times New Roman"/>
          <w:b w:val="false"/>
          <w:bCs w:val="false"/>
        </w:rPr>
      </w:pPr>
      <w:r>
        <w:rPr>
          <w:rFonts w:ascii="Times New Roman" w:cs="Times New Roman" w:hAnsi="Times New Roman"/>
          <w:b w:val="false"/>
          <w:bCs w:val="false"/>
          <w:lang w:val="en-US"/>
        </w:rPr>
        <w:t>Conducted credit assessments and risk analysis before recommending loan approval.</w:t>
      </w:r>
    </w:p>
    <w:p>
      <w:pPr>
        <w:pStyle w:val="style48"/>
        <w:numPr>
          <w:ilvl w:val="0"/>
          <w:numId w:val="28"/>
        </w:numPr>
        <w:spacing w:lineRule="auto" w:line="240"/>
        <w:jc w:val="both"/>
        <w:rPr>
          <w:rFonts w:ascii="Times New Roman" w:cs="Times New Roman" w:hAnsi="Times New Roman"/>
          <w:b w:val="false"/>
          <w:bCs w:val="false"/>
        </w:rPr>
      </w:pPr>
      <w:r>
        <w:rPr>
          <w:rFonts w:ascii="Times New Roman" w:cs="Times New Roman" w:hAnsi="Times New Roman"/>
          <w:b w:val="false"/>
          <w:bCs w:val="false"/>
          <w:lang w:val="en-US"/>
        </w:rPr>
        <w:t>Prepared and processed loan documentation accurately and efficiently.</w:t>
      </w:r>
    </w:p>
    <w:p>
      <w:pPr>
        <w:pStyle w:val="style48"/>
        <w:numPr>
          <w:ilvl w:val="0"/>
          <w:numId w:val="28"/>
        </w:numPr>
        <w:spacing w:lineRule="auto" w:line="240"/>
        <w:jc w:val="both"/>
        <w:rPr>
          <w:rFonts w:ascii="Times New Roman" w:cs="Times New Roman" w:hAnsi="Times New Roman"/>
          <w:b w:val="false"/>
          <w:bCs w:val="false"/>
        </w:rPr>
      </w:pPr>
      <w:r>
        <w:rPr>
          <w:rFonts w:ascii="Times New Roman" w:cs="Times New Roman" w:hAnsi="Times New Roman"/>
          <w:b w:val="false"/>
          <w:bCs w:val="false"/>
          <w:lang w:val="en-US"/>
        </w:rPr>
        <w:t>Ensured compliance with company policies and regulatory requirements.</w:t>
      </w:r>
    </w:p>
    <w:p>
      <w:pPr>
        <w:pStyle w:val="style48"/>
        <w:numPr>
          <w:ilvl w:val="0"/>
          <w:numId w:val="28"/>
        </w:numPr>
        <w:spacing w:lineRule="auto" w:line="240"/>
        <w:jc w:val="both"/>
        <w:rPr>
          <w:rFonts w:ascii="Times New Roman" w:cs="Times New Roman" w:hAnsi="Times New Roman"/>
          <w:b w:val="false"/>
          <w:bCs w:val="false"/>
        </w:rPr>
      </w:pPr>
      <w:r>
        <w:rPr>
          <w:rFonts w:ascii="Times New Roman" w:cs="Times New Roman" w:hAnsi="Times New Roman"/>
          <w:b w:val="false"/>
          <w:bCs w:val="false"/>
          <w:lang w:val="en-US"/>
        </w:rPr>
        <w:t>Followed up with clients throughout the loan approval and disbursement process.</w:t>
      </w:r>
    </w:p>
    <w:p>
      <w:pPr>
        <w:pStyle w:val="style48"/>
        <w:numPr>
          <w:ilvl w:val="0"/>
          <w:numId w:val="28"/>
        </w:numPr>
        <w:spacing w:lineRule="auto" w:line="240"/>
        <w:jc w:val="both"/>
        <w:rPr>
          <w:rFonts w:ascii="Times New Roman" w:cs="Times New Roman" w:hAnsi="Times New Roman"/>
          <w:b w:val="false"/>
          <w:bCs w:val="false"/>
        </w:rPr>
      </w:pPr>
      <w:r>
        <w:rPr>
          <w:rFonts w:ascii="Times New Roman" w:cs="Times New Roman" w:hAnsi="Times New Roman"/>
          <w:b w:val="false"/>
          <w:bCs w:val="false"/>
          <w:lang w:val="en-US"/>
        </w:rPr>
        <w:t>Monitored loan repayments and contacted customers regarding overdue payments.</w:t>
      </w:r>
    </w:p>
    <w:p>
      <w:pPr>
        <w:pStyle w:val="style48"/>
        <w:numPr>
          <w:ilvl w:val="0"/>
          <w:numId w:val="28"/>
        </w:numPr>
        <w:spacing w:lineRule="auto" w:line="240"/>
        <w:jc w:val="both"/>
        <w:rPr>
          <w:rFonts w:ascii="Times New Roman" w:cs="Times New Roman" w:hAnsi="Times New Roman"/>
          <w:b w:val="false"/>
          <w:bCs w:val="false"/>
        </w:rPr>
      </w:pPr>
      <w:r>
        <w:rPr>
          <w:rFonts w:ascii="Times New Roman" w:cs="Times New Roman" w:hAnsi="Times New Roman"/>
          <w:b w:val="false"/>
          <w:bCs w:val="false"/>
          <w:lang w:val="en-US"/>
        </w:rPr>
        <w:t>Maintained accurate customer records and loan files.</w:t>
      </w:r>
    </w:p>
    <w:p>
      <w:pPr>
        <w:pStyle w:val="style48"/>
        <w:numPr>
          <w:ilvl w:val="0"/>
          <w:numId w:val="28"/>
        </w:numPr>
        <w:spacing w:lineRule="auto" w:line="240"/>
        <w:jc w:val="both"/>
        <w:rPr>
          <w:rFonts w:ascii="Times New Roman" w:cs="Times New Roman" w:hAnsi="Times New Roman"/>
          <w:b w:val="false"/>
          <w:bCs w:val="false"/>
        </w:rPr>
      </w:pPr>
      <w:r>
        <w:rPr>
          <w:rFonts w:ascii="Times New Roman" w:cs="Times New Roman" w:hAnsi="Times New Roman"/>
          <w:b w:val="false"/>
          <w:bCs w:val="false"/>
          <w:lang w:val="en-US"/>
        </w:rPr>
        <w:t>Built and maintained strong relationships with new and existing clients to promote loan products and improve customer satisfaction.</w:t>
      </w:r>
    </w:p>
    <w:p>
      <w:pPr>
        <w:pStyle w:val="style48"/>
        <w:numPr>
          <w:ilvl w:val="0"/>
          <w:numId w:val="0"/>
        </w:numPr>
        <w:spacing w:lineRule="auto" w:line="240"/>
        <w:ind w:left="0" w:firstLine="0"/>
        <w:jc w:val="both"/>
        <w:rPr>
          <w:rFonts w:ascii="Times New Roman" w:cs="Times New Roman" w:hAnsi="Times New Roman"/>
          <w:b/>
          <w:bCs/>
        </w:rPr>
      </w:pPr>
      <w:r>
        <w:rPr>
          <w:rFonts w:ascii="Times New Roman" w:cs="Times New Roman" w:hAnsi="Times New Roman"/>
          <w:b/>
          <w:bCs/>
        </w:rPr>
        <w:t xml:space="preserve">Teacher | </w:t>
      </w:r>
      <w:r>
        <w:rPr>
          <w:rFonts w:ascii="Times New Roman" w:cs="Times New Roman" w:hAnsi="Times New Roman"/>
          <w:b/>
          <w:bCs/>
        </w:rPr>
        <w:t>master’s vessel classical academy</w:t>
      </w:r>
      <w:r>
        <w:rPr>
          <w:rFonts w:ascii="Times New Roman" w:cs="Times New Roman" w:hAnsi="Times New Roman"/>
          <w:b/>
          <w:bCs/>
        </w:rPr>
        <w:t xml:space="preserve"> </w:t>
      </w:r>
      <w:r>
        <w:rPr>
          <w:rFonts w:ascii="Times New Roman" w:cs="Times New Roman" w:hAnsi="Times New Roman"/>
        </w:rPr>
        <w:t xml:space="preserve">– </w:t>
      </w:r>
      <w:r>
        <w:rPr>
          <w:rFonts w:ascii="Times New Roman" w:cs="Times New Roman" w:hAnsi="Times New Roman"/>
        </w:rPr>
        <w:t>Abia state</w:t>
      </w:r>
      <w:r>
        <w:rPr>
          <w:rFonts w:ascii="Times New Roman" w:cs="Times New Roman" w:hAnsi="Times New Roman"/>
        </w:rPr>
        <w:t>.</w:t>
      </w:r>
      <w:r>
        <w:rPr>
          <w:rFonts w:ascii="Times New Roman" w:cs="Times New Roman" w:hAnsi="Times New Roman"/>
        </w:rPr>
        <w:t xml:space="preserve">                               </w:t>
      </w:r>
      <w:r>
        <w:rPr>
          <w:rFonts w:ascii="Times New Roman" w:cs="Times New Roman" w:hAnsi="Times New Roman"/>
          <w:lang w:val="en-US"/>
        </w:rPr>
        <w:t xml:space="preserve"> </w:t>
      </w:r>
      <w:r>
        <w:rPr>
          <w:rFonts w:ascii="Times New Roman" w:cs="Times New Roman" w:hAnsi="Times New Roman"/>
        </w:rPr>
        <w:t xml:space="preserve"> </w:t>
      </w:r>
      <w:r>
        <w:rPr>
          <w:rFonts w:ascii="Times New Roman" w:cs="Times New Roman" w:hAnsi="Times New Roman"/>
          <w:b/>
          <w:bCs/>
        </w:rPr>
        <w:t>(202</w:t>
      </w:r>
      <w:r>
        <w:rPr>
          <w:rFonts w:ascii="Times New Roman" w:cs="Times New Roman" w:hAnsi="Times New Roman"/>
          <w:b/>
          <w:bCs/>
          <w:lang w:val="en-US"/>
        </w:rPr>
        <w:t>5</w:t>
      </w:r>
      <w:r>
        <w:rPr>
          <w:rFonts w:ascii="Times New Roman" w:cs="Times New Roman" w:hAnsi="Times New Roman"/>
          <w:b/>
          <w:bCs/>
        </w:rPr>
        <w:t xml:space="preserve"> –</w:t>
      </w:r>
      <w:r>
        <w:rPr>
          <w:rFonts w:ascii="Times New Roman" w:cs="Times New Roman" w:hAnsi="Times New Roman"/>
          <w:b/>
          <w:bCs/>
        </w:rPr>
        <w:t>202</w:t>
      </w:r>
      <w:r>
        <w:rPr>
          <w:rFonts w:ascii="Times New Roman" w:cs="Times New Roman" w:hAnsi="Times New Roman"/>
          <w:b/>
          <w:bCs/>
          <w:lang w:val="en-US"/>
        </w:rPr>
        <w:t>6</w:t>
      </w:r>
      <w:r>
        <w:rPr>
          <w:rFonts w:ascii="Times New Roman" w:cs="Times New Roman" w:hAnsi="Times New Roman"/>
          <w:b/>
          <w:bCs/>
        </w:rPr>
        <w:t>)</w:t>
      </w:r>
    </w:p>
    <w:p>
      <w:pPr>
        <w:pStyle w:val="style48"/>
        <w:numPr>
          <w:ilvl w:val="0"/>
          <w:numId w:val="19"/>
        </w:numPr>
        <w:spacing w:lineRule="auto" w:line="240"/>
        <w:jc w:val="both"/>
        <w:rPr>
          <w:rFonts w:ascii="Times New Roman" w:cs="Times New Roman" w:hAnsi="Times New Roman"/>
        </w:rPr>
      </w:pPr>
      <w:r>
        <w:rPr>
          <w:rFonts w:ascii="Times New Roman" w:cs="Times New Roman" w:hAnsi="Times New Roman"/>
        </w:rPr>
        <w:t xml:space="preserve">Teaching </w:t>
      </w:r>
      <w:r>
        <w:rPr>
          <w:rFonts w:ascii="Times New Roman" w:cs="Times New Roman" w:hAnsi="Times New Roman"/>
        </w:rPr>
        <w:t xml:space="preserve"> </w:t>
      </w:r>
      <w:r>
        <w:rPr>
          <w:rFonts w:ascii="Times New Roman" w:cs="Times New Roman" w:hAnsi="Times New Roman"/>
        </w:rPr>
        <w:t>civic</w:t>
      </w:r>
      <w:r>
        <w:rPr>
          <w:rFonts w:ascii="Times New Roman" w:cs="Times New Roman" w:hAnsi="Times New Roman"/>
        </w:rPr>
        <w:t xml:space="preserve"> education, government</w:t>
      </w:r>
      <w:r>
        <w:rPr>
          <w:rFonts w:ascii="Times New Roman" w:cs="Times New Roman" w:hAnsi="Times New Roman"/>
        </w:rPr>
        <w:t xml:space="preserve"> and effective expression among students.</w:t>
      </w:r>
    </w:p>
    <w:p>
      <w:pPr>
        <w:pStyle w:val="style48"/>
        <w:numPr>
          <w:ilvl w:val="0"/>
          <w:numId w:val="19"/>
        </w:numPr>
        <w:spacing w:lineRule="auto" w:line="240"/>
        <w:jc w:val="both"/>
        <w:rPr>
          <w:rFonts w:ascii="Times New Roman" w:cs="Times New Roman" w:hAnsi="Times New Roman"/>
        </w:rPr>
      </w:pPr>
      <w:r>
        <w:rPr>
          <w:rFonts w:ascii="Times New Roman" w:cs="Times New Roman" w:hAnsi="Times New Roman"/>
        </w:rPr>
        <w:t>Assisted parents, students, and staff with inquiries, ensuring smooth day-to-day academic and administrative operations.</w:t>
      </w:r>
    </w:p>
    <w:p>
      <w:pPr>
        <w:pStyle w:val="style48"/>
        <w:numPr>
          <w:ilvl w:val="0"/>
          <w:numId w:val="19"/>
        </w:numPr>
        <w:spacing w:lineRule="auto" w:line="240"/>
        <w:jc w:val="both"/>
        <w:rPr>
          <w:rFonts w:ascii="Times New Roman" w:cs="Times New Roman" w:hAnsi="Times New Roman"/>
        </w:rPr>
      </w:pPr>
      <w:r>
        <w:rPr>
          <w:rFonts w:ascii="Times New Roman" w:cs="Times New Roman" w:hAnsi="Times New Roman"/>
        </w:rPr>
        <w:t>Provided academic and personal guidance to students, demonstrating patience, empathy, and active listening.</w:t>
      </w:r>
    </w:p>
    <w:p>
      <w:pPr>
        <w:pStyle w:val="style48"/>
        <w:numPr>
          <w:ilvl w:val="0"/>
          <w:numId w:val="19"/>
        </w:numPr>
        <w:spacing w:lineRule="auto" w:line="240"/>
        <w:jc w:val="both"/>
        <w:rPr>
          <w:rFonts w:ascii="Times New Roman" w:cs="Times New Roman" w:hAnsi="Times New Roman"/>
        </w:rPr>
      </w:pPr>
      <w:r>
        <w:rPr>
          <w:rFonts w:ascii="Times New Roman" w:cs="Times New Roman" w:hAnsi="Times New Roman"/>
        </w:rPr>
        <w:t>Developed engaging lesson plans and learning materials tailored to diverse learning needs.</w:t>
      </w:r>
    </w:p>
    <w:p>
      <w:pPr>
        <w:pStyle w:val="style48"/>
        <w:numPr>
          <w:ilvl w:val="0"/>
          <w:numId w:val="19"/>
        </w:numPr>
        <w:spacing w:lineRule="auto" w:line="240"/>
        <w:jc w:val="both"/>
        <w:rPr>
          <w:rFonts w:ascii="Times New Roman" w:cs="Times New Roman" w:hAnsi="Times New Roman"/>
        </w:rPr>
      </w:pPr>
      <w:r>
        <w:rPr>
          <w:rFonts w:ascii="Times New Roman" w:cs="Times New Roman" w:hAnsi="Times New Roman"/>
        </w:rPr>
        <w:t>Managed classroom behavior, resolved conflicts, and maintained a positive and respectful learning environment.</w:t>
      </w:r>
    </w:p>
    <w:p>
      <w:pPr>
        <w:pStyle w:val="style48"/>
        <w:numPr>
          <w:ilvl w:val="0"/>
          <w:numId w:val="19"/>
        </w:numPr>
        <w:spacing w:lineRule="auto" w:line="240"/>
        <w:jc w:val="both"/>
        <w:rPr>
          <w:rFonts w:ascii="Times New Roman" w:cs="Times New Roman" w:hAnsi="Times New Roman"/>
        </w:rPr>
      </w:pPr>
      <w:r>
        <w:rPr>
          <w:rFonts w:ascii="Times New Roman" w:cs="Times New Roman" w:hAnsi="Times New Roman"/>
        </w:rPr>
        <w:t>Prepared progress reports, maintained accurate student records, and communicated effectively with parents and school management.</w:t>
      </w:r>
    </w:p>
    <w:p>
      <w:pPr>
        <w:pStyle w:val="style48"/>
        <w:numPr>
          <w:ilvl w:val="0"/>
          <w:numId w:val="19"/>
        </w:numPr>
        <w:spacing w:lineRule="auto" w:line="240"/>
        <w:jc w:val="both"/>
        <w:rPr>
          <w:rFonts w:ascii="Times New Roman" w:cs="Times New Roman" w:hAnsi="Times New Roman"/>
        </w:rPr>
      </w:pPr>
      <w:r>
        <w:rPr>
          <w:rFonts w:ascii="Times New Roman" w:cs="Times New Roman" w:hAnsi="Times New Roman"/>
        </w:rPr>
        <w:t>Organized extracurricular activities and supported school events, contributing to student growth and community engagement.</w:t>
      </w:r>
    </w:p>
    <w:p>
      <w:pPr>
        <w:pStyle w:val="style48"/>
        <w:numPr>
          <w:ilvl w:val="0"/>
          <w:numId w:val="19"/>
        </w:numPr>
        <w:spacing w:lineRule="auto" w:line="240"/>
        <w:jc w:val="both"/>
        <w:rPr>
          <w:rFonts w:ascii="Times New Roman" w:cs="Times New Roman" w:hAnsi="Times New Roman"/>
        </w:rPr>
      </w:pPr>
      <w:r>
        <w:rPr>
          <w:rFonts w:ascii="Times New Roman" w:cs="Times New Roman" w:hAnsi="Times New Roman"/>
        </w:rPr>
        <w:t>Collaborated with colleagues to improve teaching strategies and achieve collective school goals.</w:t>
      </w:r>
    </w:p>
    <w:p>
      <w:pPr>
        <w:pStyle w:val="style48"/>
        <w:numPr>
          <w:ilvl w:val="0"/>
          <w:numId w:val="0"/>
        </w:numPr>
        <w:spacing w:lineRule="auto" w:line="240"/>
        <w:ind w:left="0" w:firstLine="0"/>
        <w:jc w:val="both"/>
        <w:rPr>
          <w:rFonts w:ascii="Times New Roman" w:cs="Times New Roman" w:hAnsi="Times New Roman"/>
          <w:b w:val="false"/>
          <w:bCs w:val="false"/>
        </w:rPr>
      </w:pPr>
    </w:p>
    <w:p>
      <w:pPr>
        <w:pStyle w:val="style48"/>
        <w:numPr>
          <w:ilvl w:val="0"/>
          <w:numId w:val="0"/>
        </w:numPr>
        <w:spacing w:lineRule="auto" w:line="240"/>
        <w:jc w:val="both"/>
        <w:rPr>
          <w:rFonts w:ascii="Times New Roman" w:cs="Times New Roman" w:hAnsi="Times New Roman"/>
          <w:b/>
          <w:bCs/>
        </w:rPr>
      </w:pPr>
      <w:r>
        <w:rPr>
          <w:rFonts w:ascii="Times New Roman" w:cs="Times New Roman" w:hAnsi="Times New Roman"/>
          <w:b/>
          <w:bCs/>
        </w:rPr>
        <w:t>Mediator and peace keeping officer</w:t>
      </w:r>
      <w:r>
        <w:rPr>
          <w:rFonts w:ascii="Times New Roman" w:cs="Times New Roman" w:hAnsi="Times New Roman"/>
          <w:b/>
          <w:bCs/>
        </w:rPr>
        <w:t xml:space="preserve"> |public complaint commission akure </w:t>
      </w:r>
      <w:r>
        <w:rPr>
          <w:rFonts w:ascii="Times New Roman" w:cs="Times New Roman" w:hAnsi="Times New Roman"/>
          <w:b/>
          <w:bCs/>
        </w:rPr>
        <w:t xml:space="preserve">(as siwes </w:t>
      </w:r>
      <w:r>
        <w:rPr>
          <w:rFonts w:ascii="Times New Roman" w:cs="Times New Roman" w:hAnsi="Times New Roman"/>
          <w:b/>
          <w:bCs/>
        </w:rPr>
        <w:t xml:space="preserve">student)   </w:t>
      </w:r>
      <w:r>
        <w:rPr>
          <w:rFonts w:ascii="Times New Roman" w:cs="Times New Roman" w:hAnsi="Times New Roman"/>
          <w:b/>
          <w:bCs/>
        </w:rPr>
        <w:t xml:space="preserve">                                                         2023</w:t>
      </w:r>
    </w:p>
    <w:p>
      <w:pPr>
        <w:pStyle w:val="style179"/>
        <w:numPr>
          <w:ilvl w:val="0"/>
          <w:numId w:val="26"/>
        </w:numPr>
        <w:spacing w:after="0"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Assisted in mediating disputes between individuals and organizations </w:t>
      </w:r>
    </w:p>
    <w:p>
      <w:pPr>
        <w:pStyle w:val="style179"/>
        <w:numPr>
          <w:ilvl w:val="0"/>
          <w:numId w:val="26"/>
        </w:numPr>
        <w:spacing w:after="0"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Supported conflict resolution and peace-building initiatives </w:t>
      </w:r>
    </w:p>
    <w:p>
      <w:pPr>
        <w:pStyle w:val="style179"/>
        <w:numPr>
          <w:ilvl w:val="0"/>
          <w:numId w:val="26"/>
        </w:numPr>
        <w:spacing w:after="0"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Handled public complaints and documented case reports </w:t>
      </w:r>
    </w:p>
    <w:p>
      <w:pPr>
        <w:pStyle w:val="style179"/>
        <w:numPr>
          <w:ilvl w:val="0"/>
          <w:numId w:val="26"/>
        </w:numPr>
        <w:spacing w:after="0"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Participated in investigation of public grievances and administrative issues </w:t>
      </w:r>
    </w:p>
    <w:p>
      <w:pPr>
        <w:pStyle w:val="style179"/>
        <w:numPr>
          <w:ilvl w:val="0"/>
          <w:numId w:val="26"/>
        </w:numPr>
        <w:spacing w:after="0"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Assisted senior officers in negotiation and reconciliation processes </w:t>
      </w:r>
    </w:p>
    <w:p>
      <w:pPr>
        <w:pStyle w:val="style179"/>
        <w:numPr>
          <w:ilvl w:val="0"/>
          <w:numId w:val="26"/>
        </w:numPr>
        <w:spacing w:after="0"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Maintained confidential records and prepared official correspondence </w:t>
      </w:r>
    </w:p>
    <w:p>
      <w:pPr>
        <w:pStyle w:val="style179"/>
        <w:numPr>
          <w:ilvl w:val="0"/>
          <w:numId w:val="26"/>
        </w:numPr>
        <w:spacing w:after="0"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Promoted peaceful resolution of conflicts through dialogue and mediation </w:t>
      </w:r>
    </w:p>
    <w:p>
      <w:pPr>
        <w:pStyle w:val="style48"/>
        <w:numPr>
          <w:ilvl w:val="0"/>
          <w:numId w:val="26"/>
        </w:numPr>
        <w:spacing w:lineRule="auto" w:line="240"/>
        <w:jc w:val="both"/>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Provided administrative support during hearings and complaint reviews</w:t>
      </w:r>
    </w:p>
    <w:p>
      <w:pPr>
        <w:pStyle w:val="style48"/>
        <w:numPr>
          <w:ilvl w:val="0"/>
          <w:numId w:val="0"/>
        </w:numPr>
        <w:spacing w:lineRule="auto" w:line="240"/>
        <w:ind w:left="360" w:hanging="360"/>
        <w:jc w:val="both"/>
        <w:rPr>
          <w:rFonts w:ascii="Times New Roman" w:cs="Times New Roman" w:eastAsia="Times New Roman" w:hAnsi="Times New Roman"/>
          <w:sz w:val="24"/>
          <w:szCs w:val="24"/>
          <w:lang w:val="en-GB" w:eastAsia="en-GB"/>
        </w:rPr>
      </w:pPr>
    </w:p>
    <w:p>
      <w:pPr>
        <w:pStyle w:val="style48"/>
        <w:numPr>
          <w:ilvl w:val="0"/>
          <w:numId w:val="0"/>
        </w:numPr>
        <w:spacing w:lineRule="auto" w:line="240"/>
        <w:ind w:left="360" w:hanging="360"/>
        <w:jc w:val="both"/>
        <w:rPr>
          <w:rFonts w:ascii="Times New Roman" w:cs="Times New Roman" w:eastAsia="Times New Roman" w:hAnsi="Times New Roman"/>
          <w:sz w:val="24"/>
          <w:szCs w:val="24"/>
          <w:lang w:val="en-GB" w:eastAsia="en-GB"/>
        </w:rPr>
      </w:pPr>
      <w:r>
        <w:rPr>
          <w:rFonts w:ascii="Times New Roman" w:cs="Times New Roman" w:eastAsia="Times New Roman" w:hAnsi="Times New Roman"/>
          <w:b/>
          <w:bCs/>
          <w:sz w:val="24"/>
          <w:szCs w:val="24"/>
          <w:lang w:val="en-GB" w:eastAsia="en-GB"/>
        </w:rPr>
        <w:t>Skill gained</w:t>
      </w:r>
    </w:p>
    <w:p>
      <w:pPr>
        <w:pStyle w:val="style0"/>
        <w:numPr>
          <w:ilvl w:val="0"/>
          <w:numId w:val="24"/>
        </w:numPr>
        <w:spacing w:before="100" w:beforeAutospacing="true" w:after="100" w:afterAutospacing="true"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Conflict Resolution </w:t>
      </w:r>
    </w:p>
    <w:p>
      <w:pPr>
        <w:pStyle w:val="style0"/>
        <w:numPr>
          <w:ilvl w:val="0"/>
          <w:numId w:val="24"/>
        </w:numPr>
        <w:spacing w:before="100" w:beforeAutospacing="true" w:after="100" w:afterAutospacing="true"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Mediation &amp; Negotiation </w:t>
      </w:r>
    </w:p>
    <w:p>
      <w:pPr>
        <w:pStyle w:val="style0"/>
        <w:numPr>
          <w:ilvl w:val="0"/>
          <w:numId w:val="24"/>
        </w:numPr>
        <w:spacing w:before="100" w:beforeAutospacing="true" w:after="100" w:afterAutospacing="true"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Communication Skills </w:t>
      </w:r>
    </w:p>
    <w:p>
      <w:pPr>
        <w:pStyle w:val="style0"/>
        <w:numPr>
          <w:ilvl w:val="0"/>
          <w:numId w:val="24"/>
        </w:numPr>
        <w:spacing w:before="100" w:beforeAutospacing="true" w:after="100" w:afterAutospacing="true"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Report Writing </w:t>
      </w:r>
    </w:p>
    <w:p>
      <w:pPr>
        <w:pStyle w:val="style0"/>
        <w:numPr>
          <w:ilvl w:val="0"/>
          <w:numId w:val="24"/>
        </w:numPr>
        <w:spacing w:before="100" w:beforeAutospacing="true" w:after="100" w:afterAutospacing="true"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Problem Solving </w:t>
      </w:r>
    </w:p>
    <w:p>
      <w:pPr>
        <w:pStyle w:val="style0"/>
        <w:numPr>
          <w:ilvl w:val="0"/>
          <w:numId w:val="24"/>
        </w:numPr>
        <w:spacing w:before="100" w:beforeAutospacing="true" w:after="100" w:afterAutospacing="true"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Public Relations </w:t>
      </w:r>
    </w:p>
    <w:p>
      <w:pPr>
        <w:pStyle w:val="style0"/>
        <w:numPr>
          <w:ilvl w:val="0"/>
          <w:numId w:val="24"/>
        </w:numPr>
        <w:spacing w:before="100" w:beforeAutospacing="true" w:after="100" w:afterAutospacing="true"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Team Collaboration </w:t>
      </w:r>
    </w:p>
    <w:p>
      <w:pPr>
        <w:pStyle w:val="style0"/>
        <w:numPr>
          <w:ilvl w:val="0"/>
          <w:numId w:val="24"/>
        </w:numPr>
        <w:spacing w:before="100" w:beforeAutospacing="true" w:after="100" w:afterAutospacing="true"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Legal/Administrative Procedures </w:t>
      </w:r>
    </w:p>
    <w:p>
      <w:pPr>
        <w:pStyle w:val="style48"/>
        <w:numPr>
          <w:ilvl w:val="0"/>
          <w:numId w:val="0"/>
        </w:numPr>
        <w:spacing w:lineRule="auto" w:line="240"/>
        <w:jc w:val="both"/>
        <w:rPr>
          <w:rFonts w:ascii="Times New Roman" w:cs="Times New Roman" w:hAnsi="Times New Roman"/>
          <w:b/>
          <w:bCs/>
        </w:rPr>
      </w:pPr>
      <w:r>
        <w:rPr>
          <w:rFonts w:ascii="Times New Roman" w:cs="Times New Roman" w:hAnsi="Times New Roman"/>
          <w:b/>
          <w:bCs/>
        </w:rPr>
        <w:t>Staff</w:t>
      </w:r>
      <w:r>
        <w:rPr>
          <w:rFonts w:ascii="Times New Roman" w:cs="Times New Roman" w:hAnsi="Times New Roman"/>
          <w:b/>
          <w:bCs/>
        </w:rPr>
        <w:t xml:space="preserve"> </w:t>
      </w:r>
      <w:r>
        <w:rPr>
          <w:rFonts w:ascii="Times New Roman" w:cs="Times New Roman" w:hAnsi="Times New Roman"/>
          <w:b/>
          <w:bCs/>
        </w:rPr>
        <w:t>Member</w:t>
      </w:r>
      <w:r>
        <w:rPr>
          <w:rFonts w:ascii="Times New Roman" w:cs="Times New Roman" w:hAnsi="Times New Roman"/>
          <w:b/>
          <w:bCs/>
        </w:rPr>
        <w:t xml:space="preserve">| </w:t>
      </w:r>
      <w:r>
        <w:rPr>
          <w:rFonts w:ascii="Times New Roman" w:cs="Times New Roman" w:hAnsi="Times New Roman"/>
          <w:b/>
          <w:bCs/>
        </w:rPr>
        <w:t>Natural prime &amp; Golden crown</w:t>
      </w:r>
      <w:r>
        <w:rPr>
          <w:rFonts w:ascii="Times New Roman" w:cs="Times New Roman" w:hAnsi="Times New Roman"/>
        </w:rPr>
        <w:t xml:space="preserve"> – </w:t>
      </w:r>
      <w:r>
        <w:rPr>
          <w:rFonts w:ascii="Times New Roman" w:cs="Times New Roman" w:hAnsi="Times New Roman"/>
        </w:rPr>
        <w:t>Ogun state</w:t>
      </w:r>
      <w:r>
        <w:rPr>
          <w:rFonts w:ascii="Times New Roman" w:cs="Times New Roman" w:hAnsi="Times New Roman"/>
        </w:rPr>
        <w:t xml:space="preserve">                                  </w:t>
      </w:r>
      <w:r>
        <w:rPr>
          <w:rFonts w:ascii="Times New Roman" w:cs="Times New Roman" w:hAnsi="Times New Roman"/>
          <w:b/>
          <w:bCs/>
        </w:rPr>
        <w:t>(</w:t>
      </w:r>
      <w:r>
        <w:rPr>
          <w:rFonts w:ascii="Times New Roman" w:cs="Times New Roman" w:hAnsi="Times New Roman"/>
          <w:b/>
          <w:bCs/>
        </w:rPr>
        <w:t>201</w:t>
      </w:r>
      <w:r>
        <w:rPr>
          <w:rFonts w:ascii="Times New Roman" w:cs="Times New Roman" w:hAnsi="Times New Roman"/>
          <w:b/>
          <w:bCs/>
        </w:rPr>
        <w:t xml:space="preserve">8 </w:t>
      </w:r>
      <w:r>
        <w:rPr>
          <w:rFonts w:ascii="Times New Roman" w:cs="Times New Roman" w:hAnsi="Times New Roman"/>
          <w:b/>
          <w:bCs/>
        </w:rPr>
        <w:t>– 20</w:t>
      </w:r>
      <w:r>
        <w:rPr>
          <w:rFonts w:ascii="Times New Roman" w:cs="Times New Roman" w:hAnsi="Times New Roman"/>
          <w:b/>
          <w:bCs/>
        </w:rPr>
        <w:t>19</w:t>
      </w:r>
      <w:r>
        <w:rPr>
          <w:rFonts w:ascii="Times New Roman" w:cs="Times New Roman" w:hAnsi="Times New Roman"/>
          <w:b/>
          <w:bCs/>
        </w:rPr>
        <w:t>)</w:t>
      </w:r>
    </w:p>
    <w:p>
      <w:pPr>
        <w:pStyle w:val="style48"/>
        <w:numPr>
          <w:ilvl w:val="0"/>
          <w:numId w:val="20"/>
        </w:numPr>
        <w:spacing w:lineRule="auto" w:line="240"/>
        <w:jc w:val="both"/>
        <w:rPr>
          <w:rFonts w:ascii="Times New Roman" w:cs="Times New Roman" w:hAnsi="Times New Roman"/>
        </w:rPr>
      </w:pPr>
      <w:r>
        <w:rPr>
          <w:rFonts w:ascii="Times New Roman" w:cs="Times New Roman" w:hAnsi="Times New Roman"/>
        </w:rPr>
        <w:t>Assisted customers with inquiries, product selection, and general support, ensuring a positive shopping experience.</w:t>
      </w:r>
    </w:p>
    <w:p>
      <w:pPr>
        <w:pStyle w:val="style48"/>
        <w:numPr>
          <w:ilvl w:val="0"/>
          <w:numId w:val="20"/>
        </w:numPr>
        <w:spacing w:lineRule="auto" w:line="240"/>
        <w:jc w:val="both"/>
        <w:rPr>
          <w:rFonts w:ascii="Times New Roman" w:cs="Times New Roman" w:hAnsi="Times New Roman"/>
        </w:rPr>
      </w:pPr>
      <w:r>
        <w:rPr>
          <w:rFonts w:ascii="Times New Roman" w:cs="Times New Roman" w:hAnsi="Times New Roman"/>
        </w:rPr>
        <w:t>Handled transactions accurately, processed payments, and maintained proper sales records.</w:t>
      </w:r>
    </w:p>
    <w:p>
      <w:pPr>
        <w:pStyle w:val="style48"/>
        <w:numPr>
          <w:ilvl w:val="0"/>
          <w:numId w:val="20"/>
        </w:numPr>
        <w:spacing w:lineRule="auto" w:line="240"/>
        <w:jc w:val="both"/>
        <w:rPr>
          <w:rFonts w:ascii="Times New Roman" w:cs="Times New Roman" w:hAnsi="Times New Roman"/>
        </w:rPr>
      </w:pPr>
      <w:r>
        <w:rPr>
          <w:rFonts w:ascii="Times New Roman" w:cs="Times New Roman" w:hAnsi="Times New Roman"/>
        </w:rPr>
        <w:t>Resolved minor complaints promptly and escalated complex issues when necessary to maintain customer satisfaction.</w:t>
      </w:r>
    </w:p>
    <w:p>
      <w:pPr>
        <w:pStyle w:val="style48"/>
        <w:numPr>
          <w:ilvl w:val="0"/>
          <w:numId w:val="20"/>
        </w:numPr>
        <w:spacing w:lineRule="auto" w:line="240"/>
        <w:jc w:val="both"/>
        <w:rPr>
          <w:rFonts w:ascii="Times New Roman" w:cs="Times New Roman" w:hAnsi="Times New Roman"/>
        </w:rPr>
      </w:pPr>
      <w:r>
        <w:rPr>
          <w:rFonts w:ascii="Times New Roman" w:cs="Times New Roman" w:hAnsi="Times New Roman"/>
        </w:rPr>
        <w:t>Supported daily store operations including inventory checks, restocking, and organization of displays.</w:t>
      </w:r>
    </w:p>
    <w:p>
      <w:pPr>
        <w:pStyle w:val="style48"/>
        <w:numPr>
          <w:ilvl w:val="0"/>
          <w:numId w:val="20"/>
        </w:numPr>
        <w:spacing w:lineRule="auto" w:line="240"/>
        <w:jc w:val="both"/>
        <w:rPr>
          <w:rFonts w:ascii="Times New Roman" w:cs="Times New Roman" w:hAnsi="Times New Roman"/>
        </w:rPr>
      </w:pPr>
      <w:r>
        <w:rPr>
          <w:rFonts w:ascii="Times New Roman" w:cs="Times New Roman" w:hAnsi="Times New Roman"/>
        </w:rPr>
        <w:t>Collaborated with team members to ensure smooth workflow and effective service delivery.</w:t>
      </w:r>
    </w:p>
    <w:p>
      <w:pPr>
        <w:pStyle w:val="style48"/>
        <w:numPr>
          <w:ilvl w:val="0"/>
          <w:numId w:val="20"/>
        </w:numPr>
        <w:spacing w:lineRule="auto" w:line="240"/>
        <w:jc w:val="both"/>
        <w:rPr>
          <w:rFonts w:ascii="Times New Roman" w:cs="Times New Roman" w:hAnsi="Times New Roman"/>
        </w:rPr>
      </w:pPr>
      <w:r>
        <w:rPr>
          <w:rFonts w:ascii="Times New Roman" w:cs="Times New Roman" w:hAnsi="Times New Roman"/>
        </w:rPr>
        <w:t>Demonstrated professionalism, patience, and strong interpersonal skills when dealing with diverse customers.</w:t>
      </w:r>
    </w:p>
    <w:p>
      <w:pPr>
        <w:pStyle w:val="style48"/>
        <w:numPr>
          <w:ilvl w:val="0"/>
          <w:numId w:val="20"/>
        </w:numPr>
        <w:spacing w:lineRule="auto" w:line="240"/>
        <w:jc w:val="both"/>
        <w:rPr>
          <w:rFonts w:ascii="Times New Roman" w:cs="Times New Roman" w:hAnsi="Times New Roman"/>
        </w:rPr>
      </w:pPr>
      <w:r>
        <w:rPr>
          <w:rFonts w:ascii="Times New Roman" w:cs="Times New Roman" w:hAnsi="Times New Roman"/>
        </w:rPr>
        <w:t>Maintained cleanliness and orderliness of the work environment, contributing to an efficient and welcoming atmosphere.</w:t>
      </w:r>
    </w:p>
    <w:p>
      <w:pPr>
        <w:pStyle w:val="style1"/>
        <w:spacing w:before="0" w:lineRule="auto" w:line="240"/>
        <w:jc w:val="both"/>
        <w:rPr>
          <w:rFonts w:ascii="Times New Roman" w:cs="Times New Roman" w:hAnsi="Times New Roman"/>
        </w:rPr>
      </w:pPr>
      <w:r>
        <w:rPr>
          <w:rFonts w:ascii="Times New Roman" w:cs="Times New Roman" w:hAnsi="Times New Roman"/>
        </w:rPr>
        <w:t>VOLUNTEER ACTIVITIES</w:t>
      </w:r>
    </w:p>
    <w:p>
      <w:pPr>
        <w:pStyle w:val="style1"/>
        <w:spacing w:before="0" w:lineRule="auto" w:line="240"/>
        <w:jc w:val="both"/>
        <w:rPr>
          <w:rFonts w:ascii="Times New Roman" w:cs="Times New Roman" w:hAnsi="Times New Roman"/>
        </w:rPr>
      </w:pPr>
      <w:r>
        <w:rPr>
          <w:rFonts w:ascii="Times New Roman" w:cs="Times New Roman" w:hAnsi="Times New Roman"/>
          <w:color w:val="000000"/>
          <w:sz w:val="22"/>
          <w:szCs w:val="22"/>
        </w:rPr>
        <w:t>Community</w:t>
      </w:r>
      <w:r>
        <w:rPr>
          <w:rFonts w:ascii="Times New Roman" w:cs="Times New Roman" w:hAnsi="Times New Roman"/>
          <w:color w:val="000000"/>
        </w:rPr>
        <w:t xml:space="preserve"> </w:t>
      </w:r>
      <w:r>
        <w:rPr>
          <w:rFonts w:ascii="Times New Roman" w:cs="Times New Roman" w:hAnsi="Times New Roman"/>
          <w:color w:val="000000"/>
          <w:sz w:val="22"/>
          <w:szCs w:val="22"/>
        </w:rPr>
        <w:t xml:space="preserve">Development </w:t>
      </w:r>
      <w:r>
        <w:rPr>
          <w:rFonts w:ascii="Times New Roman" w:cs="Times New Roman" w:hAnsi="Times New Roman"/>
          <w:color w:val="000000"/>
          <w:sz w:val="22"/>
          <w:szCs w:val="22"/>
        </w:rPr>
        <w:t xml:space="preserve">Group </w:t>
      </w:r>
      <w:r>
        <w:rPr>
          <w:rFonts w:ascii="Times New Roman" w:cs="Times New Roman" w:hAnsi="Times New Roman"/>
          <w:color w:val="000000"/>
          <w:sz w:val="22"/>
          <w:szCs w:val="22"/>
        </w:rPr>
        <w:t>.</w:t>
      </w:r>
      <w:r>
        <w:rPr>
          <w:rFonts w:ascii="Times New Roman" w:cs="Times New Roman" w:hAnsi="Times New Roman"/>
          <w:color w:val="000000"/>
          <w:sz w:val="22"/>
          <w:szCs w:val="22"/>
        </w:rPr>
        <w:t xml:space="preserve">                                                                          </w:t>
      </w:r>
      <w:r>
        <w:rPr>
          <w:rFonts w:ascii="Times New Roman" w:cs="Times New Roman" w:hAnsi="Times New Roman"/>
          <w:color w:val="000000"/>
          <w:sz w:val="22"/>
          <w:szCs w:val="22"/>
        </w:rPr>
        <w:t xml:space="preserve">(2022 – </w:t>
      </w:r>
      <w:r>
        <w:rPr>
          <w:rFonts w:ascii="Times New Roman" w:cs="Times New Roman" w:hAnsi="Times New Roman"/>
          <w:color w:val="000000"/>
          <w:sz w:val="22"/>
          <w:szCs w:val="22"/>
        </w:rPr>
        <w:t>Present)</w:t>
      </w:r>
    </w:p>
    <w:p>
      <w:pPr>
        <w:pStyle w:val="style48"/>
        <w:spacing w:after="240" w:lineRule="auto" w:line="240"/>
        <w:jc w:val="both"/>
        <w:rPr>
          <w:rFonts w:ascii="Times New Roman" w:cs="Times New Roman" w:hAnsi="Times New Roman"/>
        </w:rPr>
      </w:pPr>
      <w:r>
        <w:rPr>
          <w:rFonts w:ascii="Times New Roman" w:cs="Times New Roman" w:hAnsi="Times New Roman"/>
        </w:rPr>
        <w:t>V</w:t>
      </w:r>
      <w:r>
        <w:rPr>
          <w:rFonts w:ascii="Times New Roman" w:cs="Times New Roman" w:hAnsi="Times New Roman"/>
        </w:rPr>
        <w:t>olunteered in church administrative and outreach activities.</w:t>
      </w:r>
    </w:p>
    <w:p>
      <w:pPr>
        <w:pStyle w:val="style48"/>
        <w:spacing w:after="240" w:lineRule="auto" w:line="240"/>
        <w:jc w:val="both"/>
        <w:rPr>
          <w:rFonts w:ascii="Times New Roman" w:cs="Times New Roman" w:hAnsi="Times New Roman"/>
        </w:rPr>
      </w:pPr>
      <w:r>
        <w:rPr>
          <w:rFonts w:ascii="Times New Roman" w:cs="Times New Roman" w:hAnsi="Times New Roman"/>
        </w:rPr>
        <w:t>Assisted members with inquiries, provided information, and ensured smooth communication.</w:t>
      </w:r>
    </w:p>
    <w:p>
      <w:pPr>
        <w:pStyle w:val="style48"/>
        <w:spacing w:after="240" w:lineRule="auto" w:line="240"/>
        <w:jc w:val="both"/>
        <w:rPr>
          <w:rFonts w:ascii="Times New Roman" w:cs="Times New Roman" w:hAnsi="Times New Roman"/>
        </w:rPr>
      </w:pPr>
      <w:r>
        <w:rPr>
          <w:rFonts w:ascii="Times New Roman" w:cs="Times New Roman" w:hAnsi="Times New Roman"/>
        </w:rPr>
        <w:t>Also played a leadership role in the drama department</w:t>
      </w:r>
    </w:p>
    <w:p>
      <w:pPr>
        <w:pStyle w:val="style48"/>
        <w:numPr>
          <w:ilvl w:val="0"/>
          <w:numId w:val="0"/>
        </w:numPr>
        <w:spacing w:after="240" w:lineRule="auto" w:line="240"/>
        <w:jc w:val="both"/>
        <w:rPr>
          <w:rFonts w:ascii="Times New Roman" w:cs="Times New Roman" w:hAnsi="Times New Roman"/>
        </w:rPr>
      </w:pPr>
    </w:p>
    <w:p>
      <w:pPr>
        <w:pStyle w:val="style48"/>
        <w:numPr>
          <w:ilvl w:val="0"/>
          <w:numId w:val="0"/>
        </w:numPr>
        <w:spacing w:after="240" w:lineRule="auto" w:line="240"/>
        <w:ind w:left="360" w:hanging="360"/>
        <w:jc w:val="both"/>
        <w:rPr>
          <w:rFonts w:ascii="Times New Roman" w:cs="Times New Roman" w:hAnsi="Times New Roman"/>
          <w:b/>
          <w:bCs/>
          <w:color w:val="000000"/>
        </w:rPr>
      </w:pPr>
    </w:p>
    <w:p>
      <w:pPr>
        <w:pStyle w:val="style48"/>
        <w:numPr>
          <w:ilvl w:val="0"/>
          <w:numId w:val="0"/>
        </w:numPr>
        <w:spacing w:after="240" w:lineRule="auto" w:line="240"/>
        <w:ind w:left="360" w:hanging="360"/>
        <w:jc w:val="both"/>
        <w:rPr>
          <w:rFonts w:ascii="Times New Roman" w:cs="Times New Roman" w:hAnsi="Times New Roman"/>
          <w:b/>
          <w:bCs/>
          <w:color w:val="000000"/>
        </w:rPr>
      </w:pPr>
    </w:p>
    <w:p>
      <w:pPr>
        <w:pStyle w:val="style48"/>
        <w:numPr>
          <w:ilvl w:val="0"/>
          <w:numId w:val="0"/>
        </w:numPr>
        <w:spacing w:after="240" w:lineRule="auto" w:line="240"/>
        <w:ind w:left="360" w:hanging="360"/>
        <w:jc w:val="both"/>
        <w:rPr>
          <w:rFonts w:ascii="Times New Roman" w:cs="Times New Roman" w:hAnsi="Times New Roman"/>
          <w:b/>
          <w:bCs/>
          <w:color w:val="4f81bd"/>
        </w:rPr>
      </w:pPr>
      <w:r>
        <w:rPr>
          <w:rFonts w:ascii="Times New Roman" w:cs="Times New Roman" w:hAnsi="Times New Roman"/>
          <w:b/>
          <w:bCs/>
          <w:color w:val="000000"/>
        </w:rPr>
        <w:t>Aquila foundation</w:t>
      </w:r>
      <w:r>
        <w:rPr>
          <w:rFonts w:ascii="Times New Roman" w:cs="Times New Roman" w:hAnsi="Times New Roman"/>
          <w:b/>
          <w:bCs/>
          <w:color w:val="000000"/>
        </w:rPr>
        <w:t xml:space="preserve">.                                                                                                      </w:t>
      </w:r>
      <w:r>
        <w:rPr>
          <w:rFonts w:ascii="Times New Roman" w:cs="Times New Roman" w:hAnsi="Times New Roman"/>
          <w:b/>
          <w:bCs/>
          <w:color w:val="000000"/>
        </w:rPr>
        <w:t xml:space="preserve"> </w:t>
      </w:r>
      <w:r>
        <w:rPr>
          <w:rFonts w:ascii="Times New Roman" w:cs="Times New Roman" w:hAnsi="Times New Roman"/>
          <w:b/>
          <w:bCs/>
          <w:color w:val="000000"/>
        </w:rPr>
        <w:t>(202</w:t>
      </w:r>
      <w:r>
        <w:rPr>
          <w:rFonts w:ascii="Times New Roman" w:cs="Times New Roman" w:hAnsi="Times New Roman"/>
          <w:b/>
          <w:bCs/>
          <w:color w:val="000000"/>
        </w:rPr>
        <w:t>3</w:t>
      </w:r>
      <w:r>
        <w:rPr>
          <w:rFonts w:ascii="Times New Roman" w:cs="Times New Roman" w:hAnsi="Times New Roman"/>
          <w:b/>
          <w:bCs/>
          <w:color w:val="000000"/>
        </w:rPr>
        <w:t xml:space="preserve"> – Present</w:t>
      </w:r>
      <w:r>
        <w:rPr>
          <w:rFonts w:ascii="Times New Roman" w:cs="Times New Roman" w:hAnsi="Times New Roman"/>
          <w:b/>
          <w:bCs/>
          <w:color w:val="000000"/>
        </w:rPr>
        <w:t>)</w:t>
      </w:r>
    </w:p>
    <w:p>
      <w:pPr>
        <w:pStyle w:val="style48"/>
        <w:numPr>
          <w:ilvl w:val="0"/>
          <w:numId w:val="22"/>
        </w:numPr>
        <w:spacing w:after="240" w:lineRule="auto" w:line="240"/>
        <w:jc w:val="both"/>
        <w:rPr>
          <w:rFonts w:ascii="Times New Roman" w:cs="Times New Roman" w:hAnsi="Times New Roman"/>
        </w:rPr>
      </w:pPr>
      <w:r>
        <w:rPr>
          <w:rFonts w:ascii="Times New Roman" w:cs="Times New Roman" w:hAnsi="Times New Roman"/>
        </w:rPr>
        <w:t>A</w:t>
      </w:r>
      <w:r>
        <w:rPr>
          <w:rFonts w:ascii="Times New Roman" w:cs="Times New Roman" w:hAnsi="Times New Roman"/>
        </w:rPr>
        <w:t>ssisted in welfare support programs for widows and vulnerable groups in Nigeria.</w:t>
      </w:r>
    </w:p>
    <w:p>
      <w:pPr>
        <w:pStyle w:val="style48"/>
        <w:numPr>
          <w:ilvl w:val="0"/>
          <w:numId w:val="22"/>
        </w:numPr>
        <w:spacing w:after="240" w:lineRule="auto" w:line="240"/>
        <w:jc w:val="both"/>
        <w:rPr>
          <w:rFonts w:ascii="Times New Roman" w:cs="Times New Roman" w:hAnsi="Times New Roman"/>
        </w:rPr>
      </w:pPr>
      <w:r>
        <w:rPr>
          <w:rFonts w:ascii="Times New Roman" w:cs="Times New Roman" w:hAnsi="Times New Roman"/>
        </w:rPr>
        <w:t>Handled inquiries from beneficiaries with empathy and professionalism.</w:t>
      </w:r>
    </w:p>
    <w:p>
      <w:pPr>
        <w:pStyle w:val="style48"/>
        <w:numPr>
          <w:ilvl w:val="0"/>
          <w:numId w:val="22"/>
        </w:numPr>
        <w:spacing w:after="240" w:lineRule="auto" w:line="240"/>
        <w:jc w:val="both"/>
        <w:rPr>
          <w:rFonts w:ascii="Times New Roman" w:cs="Times New Roman" w:hAnsi="Times New Roman"/>
        </w:rPr>
      </w:pPr>
      <w:r>
        <w:rPr>
          <w:rFonts w:ascii="Times New Roman" w:cs="Times New Roman" w:hAnsi="Times New Roman"/>
        </w:rPr>
        <w:t>Supported event organization, community outreach, and communication efforts.</w:t>
      </w:r>
    </w:p>
    <w:p>
      <w:pPr>
        <w:pStyle w:val="style48"/>
        <w:numPr>
          <w:ilvl w:val="0"/>
          <w:numId w:val="22"/>
        </w:numPr>
        <w:spacing w:after="240" w:lineRule="auto" w:line="240"/>
        <w:jc w:val="both"/>
        <w:rPr>
          <w:rFonts w:ascii="Times New Roman" w:cs="Times New Roman" w:hAnsi="Times New Roman"/>
        </w:rPr>
      </w:pPr>
      <w:r>
        <w:rPr>
          <w:rFonts w:ascii="Times New Roman" w:cs="Times New Roman" w:hAnsi="Times New Roman"/>
        </w:rPr>
        <w:t>Collaborated with team members to ensure smooth operations and positive experiences for beneficiaries</w:t>
      </w:r>
    </w:p>
    <w:p>
      <w:pPr>
        <w:pStyle w:val="style48"/>
        <w:numPr>
          <w:ilvl w:val="0"/>
          <w:numId w:val="0"/>
        </w:numPr>
        <w:spacing w:after="240" w:lineRule="auto" w:line="240"/>
        <w:jc w:val="both"/>
        <w:rPr>
          <w:rFonts w:ascii="Times New Roman" w:cs="Times New Roman" w:hAnsi="Times New Roman"/>
          <w:b/>
          <w:bCs/>
        </w:rPr>
      </w:pPr>
      <w:r>
        <w:rPr>
          <w:rFonts w:ascii="Times New Roman" w:cs="Times New Roman" w:hAnsi="Times New Roman"/>
          <w:b/>
          <w:bCs/>
        </w:rPr>
        <w:t xml:space="preserve">Disaster management community development service                                        </w:t>
      </w:r>
      <w:r>
        <w:rPr>
          <w:rFonts w:ascii="Times New Roman" w:cs="Times New Roman" w:hAnsi="Times New Roman"/>
          <w:b/>
          <w:bCs/>
        </w:rPr>
        <w:t xml:space="preserve">  </w:t>
      </w:r>
      <w:r>
        <w:rPr>
          <w:rFonts w:ascii="Times New Roman" w:cs="Times New Roman" w:hAnsi="Times New Roman"/>
          <w:b/>
          <w:bCs/>
        </w:rPr>
        <w:t xml:space="preserve"> </w:t>
      </w:r>
      <w:r>
        <w:rPr>
          <w:rFonts w:ascii="Times New Roman" w:cs="Times New Roman" w:hAnsi="Times New Roman"/>
          <w:b/>
          <w:bCs/>
        </w:rPr>
        <w:t>(</w:t>
      </w:r>
      <w:r>
        <w:rPr>
          <w:rFonts w:ascii="Times New Roman" w:cs="Times New Roman" w:hAnsi="Times New Roman"/>
          <w:b/>
          <w:bCs/>
        </w:rPr>
        <w:t>2025 – present)</w:t>
      </w:r>
    </w:p>
    <w:p>
      <w:pPr>
        <w:pStyle w:val="style179"/>
        <w:numPr>
          <w:ilvl w:val="0"/>
          <w:numId w:val="22"/>
        </w:numPr>
        <w:spacing w:after="0"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Participated in disaster prevention and risk reduction awareness campaigns </w:t>
      </w:r>
    </w:p>
    <w:p>
      <w:pPr>
        <w:pStyle w:val="style179"/>
        <w:numPr>
          <w:ilvl w:val="0"/>
          <w:numId w:val="22"/>
        </w:numPr>
        <w:spacing w:after="0"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Educated community members on emergency preparedness and safety measures </w:t>
      </w:r>
    </w:p>
    <w:p>
      <w:pPr>
        <w:pStyle w:val="style179"/>
        <w:numPr>
          <w:ilvl w:val="0"/>
          <w:numId w:val="22"/>
        </w:numPr>
        <w:spacing w:after="0"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Assisted in organizing environmental sanitation and hazard control programs </w:t>
      </w:r>
    </w:p>
    <w:p>
      <w:pPr>
        <w:pStyle w:val="style179"/>
        <w:numPr>
          <w:ilvl w:val="0"/>
          <w:numId w:val="22"/>
        </w:numPr>
        <w:spacing w:after="0"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Promoted community sensitization on flood, fire, and health emergencies </w:t>
      </w:r>
    </w:p>
    <w:p>
      <w:pPr>
        <w:pStyle w:val="style179"/>
        <w:numPr>
          <w:ilvl w:val="0"/>
          <w:numId w:val="22"/>
        </w:numPr>
        <w:spacing w:after="0"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Collaborated with fellow corps members on disaster response initiatives </w:t>
      </w:r>
    </w:p>
    <w:p>
      <w:pPr>
        <w:pStyle w:val="style179"/>
        <w:numPr>
          <w:ilvl w:val="0"/>
          <w:numId w:val="22"/>
        </w:numPr>
        <w:spacing w:after="0"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Participated in community outreach and public safety education </w:t>
      </w:r>
    </w:p>
    <w:p>
      <w:pPr>
        <w:pStyle w:val="style179"/>
        <w:numPr>
          <w:ilvl w:val="0"/>
          <w:numId w:val="22"/>
        </w:numPr>
        <w:spacing w:after="0"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Assisted in coordinating volunteer emergency response activities </w:t>
      </w:r>
    </w:p>
    <w:p>
      <w:pPr>
        <w:pStyle w:val="style48"/>
        <w:numPr>
          <w:ilvl w:val="0"/>
          <w:numId w:val="22"/>
        </w:numPr>
        <w:spacing w:after="240" w:lineRule="auto" w:line="240"/>
        <w:jc w:val="both"/>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Supported community development and humanitarian assistance programs</w:t>
      </w:r>
    </w:p>
    <w:p>
      <w:pPr>
        <w:pStyle w:val="style0"/>
        <w:spacing w:before="100" w:beforeAutospacing="true" w:after="100" w:afterAutospacing="true"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b/>
          <w:bCs/>
          <w:sz w:val="24"/>
          <w:szCs w:val="24"/>
          <w:lang w:val="en-GB" w:eastAsia="en-GB"/>
        </w:rPr>
        <w:t>Skills Gained</w:t>
      </w:r>
    </w:p>
    <w:p>
      <w:pPr>
        <w:pStyle w:val="style0"/>
        <w:numPr>
          <w:ilvl w:val="0"/>
          <w:numId w:val="25"/>
        </w:numPr>
        <w:spacing w:before="100" w:beforeAutospacing="true" w:after="100" w:afterAutospacing="true"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Disaster Management </w:t>
      </w:r>
    </w:p>
    <w:p>
      <w:pPr>
        <w:pStyle w:val="style0"/>
        <w:numPr>
          <w:ilvl w:val="0"/>
          <w:numId w:val="25"/>
        </w:numPr>
        <w:spacing w:before="100" w:beforeAutospacing="true" w:after="100" w:afterAutospacing="true"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Emergency Response </w:t>
      </w:r>
    </w:p>
    <w:p>
      <w:pPr>
        <w:pStyle w:val="style0"/>
        <w:numPr>
          <w:ilvl w:val="0"/>
          <w:numId w:val="25"/>
        </w:numPr>
        <w:spacing w:before="100" w:beforeAutospacing="true" w:after="100" w:afterAutospacing="true"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Community Development </w:t>
      </w:r>
    </w:p>
    <w:p>
      <w:pPr>
        <w:pStyle w:val="style0"/>
        <w:numPr>
          <w:ilvl w:val="0"/>
          <w:numId w:val="25"/>
        </w:numPr>
        <w:spacing w:before="100" w:beforeAutospacing="true" w:after="100" w:afterAutospacing="true"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Public Awareness Campaigns </w:t>
      </w:r>
    </w:p>
    <w:p>
      <w:pPr>
        <w:pStyle w:val="style0"/>
        <w:numPr>
          <w:ilvl w:val="0"/>
          <w:numId w:val="25"/>
        </w:numPr>
        <w:spacing w:before="100" w:beforeAutospacing="true" w:after="100" w:afterAutospacing="true"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Leadership and Teamwork </w:t>
      </w:r>
    </w:p>
    <w:p>
      <w:pPr>
        <w:pStyle w:val="style0"/>
        <w:numPr>
          <w:ilvl w:val="0"/>
          <w:numId w:val="25"/>
        </w:numPr>
        <w:spacing w:before="100" w:beforeAutospacing="true" w:after="100" w:afterAutospacing="true"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Risk Assessment </w:t>
      </w:r>
    </w:p>
    <w:p>
      <w:pPr>
        <w:pStyle w:val="style0"/>
        <w:numPr>
          <w:ilvl w:val="0"/>
          <w:numId w:val="25"/>
        </w:numPr>
        <w:spacing w:before="100" w:beforeAutospacing="true" w:after="100" w:afterAutospacing="true"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 xml:space="preserve">Communication Skills </w:t>
      </w:r>
    </w:p>
    <w:p>
      <w:pPr>
        <w:pStyle w:val="style0"/>
        <w:numPr>
          <w:ilvl w:val="0"/>
          <w:numId w:val="25"/>
        </w:numPr>
        <w:spacing w:before="100" w:beforeAutospacing="true" w:after="100" w:afterAutospacing="true" w:lineRule="auto" w:line="240"/>
        <w:rPr>
          <w:rFonts w:ascii="Times New Roman" w:cs="Times New Roman" w:eastAsia="Times New Roman" w:hAnsi="Times New Roman"/>
          <w:sz w:val="24"/>
          <w:szCs w:val="24"/>
          <w:lang w:val="en-GB" w:eastAsia="en-GB"/>
        </w:rPr>
      </w:pPr>
      <w:r>
        <w:rPr>
          <w:rFonts w:ascii="Times New Roman" w:cs="Times New Roman" w:eastAsia="Times New Roman" w:hAnsi="Times New Roman"/>
          <w:sz w:val="24"/>
          <w:szCs w:val="24"/>
          <w:lang w:val="en-GB" w:eastAsia="en-GB"/>
        </w:rPr>
        <w:t>Problem Solving</w:t>
      </w:r>
    </w:p>
    <w:p>
      <w:pPr>
        <w:pStyle w:val="style48"/>
        <w:numPr>
          <w:ilvl w:val="0"/>
          <w:numId w:val="0"/>
        </w:numPr>
        <w:spacing w:after="240" w:lineRule="auto" w:line="240"/>
        <w:jc w:val="both"/>
        <w:rPr>
          <w:rFonts w:ascii="Times New Roman" w:cs="Times New Roman" w:hAnsi="Times New Roman"/>
          <w:b/>
          <w:bCs/>
        </w:rPr>
      </w:pPr>
    </w:p>
    <w:p>
      <w:pPr>
        <w:pStyle w:val="style48"/>
        <w:numPr>
          <w:ilvl w:val="0"/>
          <w:numId w:val="0"/>
        </w:numPr>
        <w:spacing w:after="240" w:lineRule="auto" w:line="240"/>
        <w:jc w:val="both"/>
        <w:rPr>
          <w:rFonts w:ascii="Times New Roman" w:cs="Times New Roman" w:hAnsi="Times New Roman"/>
        </w:rPr>
      </w:pPr>
      <w:r>
        <w:rPr>
          <w:rFonts w:ascii="Times New Roman" w:cs="Times New Roman" w:eastAsia="ＭＳ ゴシック" w:hAnsi="Times New Roman"/>
          <w:b/>
          <w:bCs/>
          <w:color w:val="365f91"/>
          <w:sz w:val="28"/>
          <w:szCs w:val="28"/>
        </w:rPr>
        <w:t>REFEREES</w:t>
      </w:r>
    </w:p>
    <w:p>
      <w:pPr>
        <w:pStyle w:val="style48"/>
        <w:numPr>
          <w:ilvl w:val="0"/>
          <w:numId w:val="0"/>
        </w:numPr>
        <w:spacing w:after="240" w:lineRule="auto" w:line="240"/>
        <w:jc w:val="both"/>
        <w:rPr>
          <w:rFonts w:ascii="Times New Roman" w:cs="Times New Roman" w:hAnsi="Times New Roman"/>
        </w:rPr>
      </w:pPr>
      <w:r>
        <w:rPr>
          <w:rFonts w:ascii="Times New Roman" w:cs="Times New Roman" w:hAnsi="Times New Roman"/>
        </w:rPr>
        <w:t>Available on request.</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E0002AFF" w:usb1="C0007843" w:usb2="00000009" w:usb3="00000000" w:csb0="000001FF" w:csb1="00000000"/>
  </w:font>
  <w:font w:name="Cambria">
    <w:altName w:val="Cambria"/>
    <w:panose1 w:val="02040503050000030204"/>
    <w:charset w:val="00"/>
    <w:family w:val="roman"/>
    <w:pitch w:val="variable"/>
    <w:sig w:usb0="E00006FF" w:usb1="420024FF" w:usb2="02000000" w:usb3="00000000" w:csb0="0000019F" w:csb1="00000000"/>
  </w:font>
  <w:font w:name="MS Mincho">
    <w:altName w:val="ＭＳ 明朝"/>
    <w:panose1 w:val="02020609040000080304"/>
    <w:charset w:val="80"/>
    <w:family w:val="modern"/>
    <w:pitch w:val="fixed"/>
    <w:sig w:usb0="E00002FF" w:usb1="6AC7FDFB" w:usb2="08000012" w:usb3="00000000" w:csb0="0002009F" w:csb1="00000000"/>
  </w:font>
  <w:font w:name="Courier New">
    <w:altName w:val="Courier New"/>
    <w:panose1 w:val="02070309020000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0030204"/>
    <w:charset w:val="00"/>
    <w:family w:val="swiss"/>
    <w:pitch w:val="variable"/>
    <w:sig w:usb0="E0002AFF" w:usb1="4000ACFF" w:usb2="00000001" w:usb3="00000000" w:csb0="000001FF" w:csb1="00000000"/>
  </w:font>
  <w:font w:name="MS Gothic">
    <w:altName w:val="ＭＳ ゴシック"/>
    <w:panose1 w:val="020b0609070000080204"/>
    <w:charset w:val="80"/>
    <w:family w:val="modern"/>
    <w:pitch w:val="fixed"/>
    <w:sig w:usb0="E00002FF" w:usb1="6AC7FDFB" w:usb2="08000012" w:usb3="00000000" w:csb0="0002009F" w:csb1="00000000"/>
  </w:font>
  <w:font w:name="Courier">
    <w:altName w:val="Courier"/>
    <w:panose1 w:val="02070409020000020404"/>
    <w:charset w:val="00"/>
    <w:family w:val="auto"/>
    <w:pitch w:val="variable"/>
    <w:sig w:usb0="00000003" w:usb1="00000000" w:usb2="00000000" w:usb3="00000000" w:csb0="00000001" w:csb1="00000000"/>
  </w:font>
  <w:font w:name="ＭＳ 明朝">
    <w:altName w:val="ＭＳ 明朝"/>
    <w:panose1 w:val="00000000000000000000"/>
    <w:charset w:val="00"/>
    <w:family w:val="auto"/>
    <w:pitch w:val="default"/>
    <w:sig w:usb0="E0002AFF" w:usb1="C0007841" w:usb2="00000009" w:usb3="00000000" w:csb0="000001FF" w:csb1="00000000"/>
  </w:font>
  <w:font w:name="ＭＳ ゴシック">
    <w:altName w:val="ＭＳ ゴシック"/>
    <w:panose1 w:val="00000000000000000000"/>
    <w:charset w:val="00"/>
    <w:family w:val="auto"/>
    <w:pitch w:val="default"/>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A46400BC"/>
    <w:lvl w:ilvl="0">
      <w:start w:val="1"/>
      <w:numFmt w:val="bullet"/>
      <w:pStyle w:val="style48"/>
      <w:lvlText w:val=""/>
      <w:lvlJc w:val="left"/>
      <w:pPr>
        <w:tabs>
          <w:tab w:val="left" w:leader="none" w:pos="360"/>
        </w:tabs>
        <w:ind w:left="360" w:hanging="360"/>
      </w:pPr>
      <w:rPr>
        <w:rFonts w:ascii="Symbol" w:hAnsi="Symbol" w:hint="default"/>
      </w:rPr>
    </w:lvl>
  </w:abstractNum>
  <w:abstractNum w:abstractNumId="9">
    <w:nsid w:val="00000009"/>
    <w:multiLevelType w:val="hybridMultilevel"/>
    <w:tmpl w:val="6590BE6E"/>
    <w:lvl w:ilvl="0">
      <w:start w:val="1"/>
      <w:numFmt w:val="bullet"/>
      <w:lvlText w:val="-"/>
      <w:lvlJc w:val="left"/>
      <w:pPr>
        <w:ind w:left="720" w:hanging="360"/>
      </w:pPr>
      <w:rPr>
        <w:rFonts w:ascii="Cambria" w:cs="宋体" w:eastAsia="ＭＳ 明朝" w:hAnsi="Cambria" w:hint="default"/>
        <w:color w:val="auto"/>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0000000A"/>
    <w:multiLevelType w:val="hybridMultilevel"/>
    <w:tmpl w:val="52E8F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000000B"/>
    <w:multiLevelType w:val="hybridMultilevel"/>
    <w:tmpl w:val="34D05F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cs="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cs="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cs="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0000000C"/>
    <w:multiLevelType w:val="hybridMultilevel"/>
    <w:tmpl w:val="318C5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0000000D"/>
    <w:multiLevelType w:val="hybridMultilevel"/>
    <w:tmpl w:val="C526B898"/>
    <w:lvl w:ilvl="0">
      <w:start w:val="1"/>
      <w:numFmt w:val="bullet"/>
      <w:lvlText w:val="-"/>
      <w:lvlJc w:val="left"/>
      <w:pPr>
        <w:ind w:left="720" w:hanging="360"/>
      </w:pPr>
      <w:rPr>
        <w:rFonts w:ascii="Cambria" w:cs="宋体" w:eastAsia="ＭＳ 明朝" w:hAnsi="Cambria" w:hint="default"/>
        <w:color w:val="auto"/>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0000000E"/>
    <w:multiLevelType w:val="hybridMultilevel"/>
    <w:tmpl w:val="EB581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0000000F"/>
    <w:multiLevelType w:val="hybridMultilevel"/>
    <w:tmpl w:val="055CF9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cs="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cs="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cs="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00000010"/>
    <w:multiLevelType w:val="hybridMultilevel"/>
    <w:tmpl w:val="1A164726"/>
    <w:lvl w:ilvl="0">
      <w:start w:val="1"/>
      <w:numFmt w:val="bullet"/>
      <w:lvlText w:val="-"/>
      <w:lvlJc w:val="left"/>
      <w:pPr>
        <w:ind w:left="720" w:hanging="360"/>
      </w:pPr>
      <w:rPr>
        <w:rFonts w:ascii="Cambria" w:cs="宋体" w:eastAsia="ＭＳ 明朝" w:hAnsi="Cambria" w:hint="default"/>
        <w:color w:val="auto"/>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00000011"/>
    <w:multiLevelType w:val="multilevel"/>
    <w:tmpl w:val="D4A09D7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8">
    <w:nsid w:val="00000012"/>
    <w:multiLevelType w:val="hybridMultilevel"/>
    <w:tmpl w:val="2F10033A"/>
    <w:lvl w:ilvl="0">
      <w:start w:val="1"/>
      <w:numFmt w:val="bullet"/>
      <w:lvlText w:val="•"/>
      <w:lvlJc w:val="left"/>
      <w:pPr>
        <w:ind w:left="720" w:hanging="360"/>
      </w:pPr>
      <w:rPr>
        <w:rFonts w:ascii="Cambria" w:cs="宋体" w:eastAsia="ＭＳ 明朝" w:hAnsi="Cambria"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00000013"/>
    <w:multiLevelType w:val="hybridMultilevel"/>
    <w:tmpl w:val="E070E0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cs="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cs="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cs="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00000014"/>
    <w:multiLevelType w:val="hybridMultilevel"/>
    <w:tmpl w:val="3A4017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cs="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cs="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cs="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00000015"/>
    <w:multiLevelType w:val="hybridMultilevel"/>
    <w:tmpl w:val="25CC4A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cs="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cs="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cs="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00000016"/>
    <w:multiLevelType w:val="hybridMultilevel"/>
    <w:tmpl w:val="0332F5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00000017"/>
    <w:multiLevelType w:val="hybridMultilevel"/>
    <w:tmpl w:val="87B22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00000018"/>
    <w:multiLevelType w:val="hybridMultilevel"/>
    <w:tmpl w:val="D5CA20F2"/>
    <w:lvl w:ilvl="0">
      <w:start w:val="1"/>
      <w:numFmt w:val="bullet"/>
      <w:lvlText w:val="-"/>
      <w:lvlJc w:val="left"/>
      <w:pPr>
        <w:ind w:left="720" w:hanging="360"/>
      </w:pPr>
      <w:rPr>
        <w:rFonts w:ascii="Cambria" w:cs="宋体" w:eastAsia="ＭＳ 明朝" w:hAnsi="Cambria" w:hint="default"/>
        <w:color w:val="auto"/>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00000019"/>
    <w:multiLevelType w:val="hybridMultilevel"/>
    <w:tmpl w:val="F3C0CAF0"/>
    <w:lvl w:ilvl="0">
      <w:start w:val="10"/>
      <w:numFmt w:val="bullet"/>
      <w:lvlText w:val="•"/>
      <w:lvlJc w:val="left"/>
      <w:pPr>
        <w:ind w:left="720" w:hanging="360"/>
      </w:pPr>
      <w:rPr>
        <w:rFonts w:ascii="Calibri" w:cs="宋体" w:eastAsia="ＭＳ ゴシック"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0000001A"/>
    <w:multiLevelType w:val="multilevel"/>
    <w:tmpl w:val="23E21B4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7">
    <w:nsid w:val="0000001B"/>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 w:numId="10">
    <w:abstractNumId w:val="25"/>
  </w:num>
  <w:num w:numId="11">
    <w:abstractNumId w:val="18"/>
  </w:num>
  <w:num w:numId="12">
    <w:abstractNumId w:val="12"/>
  </w:num>
  <w:num w:numId="13">
    <w:abstractNumId w:val="9"/>
  </w:num>
  <w:num w:numId="14">
    <w:abstractNumId w:val="13"/>
  </w:num>
  <w:num w:numId="15">
    <w:abstractNumId w:val="24"/>
  </w:num>
  <w:num w:numId="16">
    <w:abstractNumId w:val="16"/>
  </w:num>
  <w:num w:numId="17">
    <w:abstractNumId w:val="22"/>
  </w:num>
  <w:num w:numId="18">
    <w:abstractNumId w:val="19"/>
  </w:num>
  <w:num w:numId="19">
    <w:abstractNumId w:val="15"/>
  </w:num>
  <w:num w:numId="20">
    <w:abstractNumId w:val="11"/>
  </w:num>
  <w:num w:numId="21">
    <w:abstractNumId w:val="20"/>
  </w:num>
  <w:num w:numId="22">
    <w:abstractNumId w:val="21"/>
  </w:num>
  <w:num w:numId="23">
    <w:abstractNumId w:val="14"/>
  </w:num>
  <w:num w:numId="24">
    <w:abstractNumId w:val="26"/>
  </w:num>
  <w:num w:numId="25">
    <w:abstractNumId w:val="17"/>
  </w:num>
  <w:num w:numId="26">
    <w:abstractNumId w:val="23"/>
  </w:num>
  <w:num w:numId="27">
    <w:abstractNumId w:val="10"/>
  </w:num>
  <w:num w:numId="28">
    <w:abstractNumId w:val="27"/>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9"/>
    <w:qFormat/>
    <w:uiPriority w:val="9"/>
    <w:pPr>
      <w:keepNext/>
      <w:keepLines/>
      <w:spacing w:before="480" w:after="0"/>
      <w:outlineLvl w:val="0"/>
    </w:pPr>
    <w:rPr>
      <w:rFonts w:ascii="Calibri" w:cs="宋体" w:eastAsia="ＭＳ ゴシック" w:hAnsi="Calibri"/>
      <w:b/>
      <w:bCs/>
      <w:color w:val="365f91"/>
      <w:sz w:val="28"/>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ＭＳ ゴシック" w:hAnsi="Calibri"/>
      <w:b/>
      <w:bCs/>
      <w:color w:val="4f81bd"/>
      <w:sz w:val="26"/>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c4261cf-7fb5-40f3-b9c2-455c3bbf98f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934a184-35ed-47e3-8fb6-7078eccda774"/>
    <w:basedOn w:val="style65"/>
    <w:next w:val="style4098"/>
    <w:link w:val="style32"/>
    <w:uiPriority w:val="99"/>
  </w:style>
  <w:style w:type="paragraph" w:styleId="style157">
    <w:name w:val="No Spacing"/>
    <w:next w:val="style157"/>
    <w:qFormat/>
    <w:uiPriority w:val="1"/>
    <w:pPr>
      <w:spacing w:after="0" w:lineRule="auto" w:line="240"/>
    </w:pPr>
    <w:rPr/>
  </w:style>
  <w:style w:type="character" w:customStyle="1" w:styleId="style4099">
    <w:name w:val="Heading 1 Char_0169b488-7670-4c2d-939c-0941be13e6a0"/>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Heading 2 Char_ed41b33e-8de6-429a-ba83-3cccb80fbd98"/>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Heading 3 Char_610704fd-e535-4f9d-aa0d-8187b3ebe2a6"/>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pBdr>
        <w:bottom w:val="single" w:sz="8" w:space="4" w:color="4f81bd"/>
      </w:pBdr>
      <w:spacing w:after="300" w:lineRule="auto" w:line="240"/>
      <w:contextualSpacing/>
    </w:pPr>
    <w:rPr>
      <w:rFonts w:ascii="Calibri" w:cs="宋体" w:eastAsia="ＭＳ ゴシック" w:hAnsi="Calibri"/>
      <w:color w:val="17365d"/>
      <w:spacing w:val="5"/>
      <w:kern w:val="28"/>
      <w:sz w:val="52"/>
      <w:szCs w:val="52"/>
    </w:rPr>
  </w:style>
  <w:style w:type="character" w:customStyle="1" w:styleId="style4102">
    <w:name w:val="Title Char_2262cf57-cd58-4843-864f-925a71ea1d33"/>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 w:val="24"/>
      <w:szCs w:val="24"/>
    </w:rPr>
  </w:style>
  <w:style w:type="character" w:customStyle="1" w:styleId="style4103">
    <w:name w:val="Subtitle Char"/>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pacing w:after="120"/>
    </w:pPr>
    <w:r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after="120"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spacing w:after="120"/>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876173c2-3dc1-4e6c-b76a-71a8bc9f7489"/>
    <w:basedOn w:val="style65"/>
    <w:next w:val="style4108"/>
    <w:link w:val="style180"/>
    <w:uiPriority w:val="29"/>
    <w:rPr>
      <w:i/>
      <w:iCs/>
      <w:color w:val="000000"/>
    </w:rPr>
  </w:style>
  <w:style w:type="character" w:customStyle="1" w:styleId="style4109">
    <w:name w:val="Heading 4 Char_0db67d18-d90d-4a1f-b010-529e796643f4"/>
    <w:basedOn w:val="style65"/>
    <w:next w:val="style4109"/>
    <w:link w:val="style4"/>
    <w:uiPriority w:val="9"/>
    <w:rPr>
      <w:rFonts w:ascii="Calibri" w:cs="宋体" w:eastAsia="ＭＳ ゴシック" w:hAnsi="Calibri"/>
      <w:b/>
      <w:bCs/>
      <w:i/>
      <w:iCs/>
      <w:color w:val="4f81bd"/>
    </w:rPr>
  </w:style>
  <w:style w:type="character" w:customStyle="1" w:styleId="style4110">
    <w:name w:val="Heading 5 Char_c7aa53ee-d6f0-4d99-837c-9809b47c5823"/>
    <w:basedOn w:val="style65"/>
    <w:next w:val="style4110"/>
    <w:link w:val="style5"/>
    <w:uiPriority w:val="9"/>
    <w:rPr>
      <w:rFonts w:ascii="Calibri" w:cs="宋体" w:eastAsia="ＭＳ ゴシック" w:hAnsi="Calibri"/>
      <w:color w:val="243f60"/>
    </w:rPr>
  </w:style>
  <w:style w:type="character" w:customStyle="1" w:styleId="style4111">
    <w:name w:val="Heading 6 Char_531a53b9-82ec-48c5-be3a-91b13b17dc9e"/>
    <w:basedOn w:val="style65"/>
    <w:next w:val="style4111"/>
    <w:link w:val="style6"/>
    <w:uiPriority w:val="9"/>
    <w:rPr>
      <w:rFonts w:ascii="Calibri" w:cs="宋体" w:eastAsia="ＭＳ ゴシック" w:hAnsi="Calibri"/>
      <w:i/>
      <w:iCs/>
      <w:color w:val="243f60"/>
    </w:rPr>
  </w:style>
  <w:style w:type="character" w:customStyle="1" w:styleId="style4112">
    <w:name w:val="Heading 7 Char_54424b7b-174f-4067-b192-d60196928ef4"/>
    <w:basedOn w:val="style65"/>
    <w:next w:val="style4112"/>
    <w:link w:val="style7"/>
    <w:uiPriority w:val="9"/>
    <w:rPr>
      <w:rFonts w:ascii="Calibri" w:cs="宋体" w:eastAsia="ＭＳ ゴシック" w:hAnsi="Calibri"/>
      <w:i/>
      <w:iCs/>
      <w:color w:val="404040"/>
    </w:rPr>
  </w:style>
  <w:style w:type="character" w:customStyle="1" w:styleId="style4113">
    <w:name w:val="Heading 8 Char_dce1b225-7413-47f4-95c5-88e4ca782a56"/>
    <w:basedOn w:val="style65"/>
    <w:next w:val="style4113"/>
    <w:link w:val="style8"/>
    <w:uiPriority w:val="9"/>
    <w:rPr>
      <w:rFonts w:ascii="Calibri" w:cs="宋体" w:eastAsia="ＭＳ ゴシック" w:hAnsi="Calibri"/>
      <w:color w:val="4f81bd"/>
      <w:sz w:val="20"/>
      <w:szCs w:val="20"/>
    </w:rPr>
  </w:style>
  <w:style w:type="character" w:customStyle="1" w:styleId="style4114">
    <w:name w:val="Heading 9 Char_91de793a-6ee7-4b73-9fb6-063fb1a98f9c"/>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b884262e-4ae0-4243-9555-81955d35de79"/>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Borders>
        <w:top w:val="single" w:sz="8" w:space="0" w:color="000000"/>
        <w:bottom w:val="single" w:sz="8" w:space="0" w:color="000000"/>
      </w:tblBorders>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Borders>
        <w:top w:val="single" w:sz="8" w:space="0" w:color="4f81bd"/>
        <w:bottom w:val="single" w:sz="8" w:space="0" w:color="4f81bd"/>
      </w:tblBorders>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Borders>
        <w:top w:val="single" w:sz="8" w:space="0" w:color="c0504d"/>
        <w:bottom w:val="single" w:sz="8" w:space="0" w:color="c0504d"/>
      </w:tblBorders>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Borders>
        <w:top w:val="single" w:sz="8" w:space="0" w:color="9bbb59"/>
        <w:bottom w:val="single" w:sz="8" w:space="0" w:color="9bbb59"/>
      </w:tblBorders>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Borders>
        <w:top w:val="single" w:sz="8" w:space="0" w:color="8064a2"/>
        <w:bottom w:val="single" w:sz="8" w:space="0" w:color="8064a2"/>
      </w:tblBorders>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Borders>
        <w:top w:val="single" w:sz="8" w:space="0" w:color="4bacc6"/>
        <w:bottom w:val="single" w:sz="8" w:space="0" w:color="4bacc6"/>
      </w:tblBorders>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Borders>
        <w:top w:val="single" w:sz="8" w:space="0" w:color="f79646"/>
        <w:bottom w:val="single" w:sz="8" w:space="0" w:color="f79646"/>
      </w:tblBorders>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Borders>
        <w:top w:val="single" w:sz="8" w:space="0" w:color="000000"/>
        <w:bottom w:val="single" w:sz="8" w:space="0" w:color="000000"/>
      </w:tblBorders>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Borders>
        <w:top w:val="single" w:sz="8" w:space="0" w:color="4f81bd"/>
        <w:bottom w:val="single" w:sz="8" w:space="0" w:color="4f81bd"/>
      </w:tblBorders>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Borders>
        <w:top w:val="single" w:sz="8" w:space="0" w:color="c0504d"/>
        <w:bottom w:val="single" w:sz="8" w:space="0" w:color="c0504d"/>
      </w:tblBorders>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Borders>
        <w:top w:val="single" w:sz="8" w:space="0" w:color="9bbb59"/>
        <w:bottom w:val="single" w:sz="8" w:space="0" w:color="9bbb59"/>
      </w:tblBorders>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Borders>
        <w:top w:val="single" w:sz="8" w:space="0" w:color="8064a2"/>
        <w:bottom w:val="single" w:sz="8" w:space="0" w:color="8064a2"/>
      </w:tblBorders>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Borders>
        <w:top w:val="single" w:sz="8" w:space="0" w:color="4bacc6"/>
        <w:bottom w:val="single" w:sz="8" w:space="0" w:color="4bacc6"/>
      </w:tblBorders>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Borders>
        <w:top w:val="single" w:sz="8" w:space="0" w:color="f79646"/>
        <w:bottom w:val="single" w:sz="8" w:space="0" w:color="f79646"/>
      </w:tblBorders>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shd w:val="clear" w:color="auto" w:fill="000000"/>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shd w:val="clear" w:color="auto" w:fill="4f81bd"/>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shd w:val="clear" w:color="auto" w:fill="c0504d"/>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shd w:val="clear" w:color="auto" w:fill="9bbb59"/>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shd w:val="clear" w:color="auto" w:fill="8064a2"/>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shd w:val="clear" w:color="auto" w:fill="4bacc6"/>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shd w:val="clear" w:color="auto" w:fill="f79646"/>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shd w:val="clear" w:color="auto" w:fill="e6e6e6"/>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shd w:val="clear" w:color="auto" w:fill="edf2f8"/>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shd w:val="clear" w:color="auto" w:fill="f8eded"/>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shd w:val="clear" w:color="auto" w:fill="f5f8ee"/>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shd w:val="clear" w:color="auto" w:fill="f2eff6"/>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shd w:val="clear" w:color="auto" w:fill="edf6f9"/>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shd w:val="clear" w:color="auto" w:fill="fef4ec"/>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Borders>
        <w:insideH w:val="single" w:sz="4" w:space="0" w:color="ffffff"/>
      </w:tblBorders>
      <w:shd w:val="clear" w:color="auto" w:fill="cccccc"/>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Borders>
        <w:insideH w:val="single" w:sz="4" w:space="0" w:color="ffffff"/>
      </w:tblBorders>
      <w:shd w:val="clear" w:color="auto" w:fill="dbe5f1"/>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Borders>
        <w:insideH w:val="single" w:sz="4" w:space="0" w:color="ffffff"/>
      </w:tblBorders>
      <w:shd w:val="clear" w:color="auto" w:fill="f2dbdb"/>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Borders>
        <w:insideH w:val="single" w:sz="4" w:space="0" w:color="ffffff"/>
      </w:tblBorders>
      <w:shd w:val="clear" w:color="auto" w:fill="eaf1dd"/>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Borders>
        <w:insideH w:val="single" w:sz="4" w:space="0" w:color="ffffff"/>
      </w:tblBorders>
      <w:shd w:val="clear" w:color="auto" w:fill="e5dfec"/>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Borders>
        <w:insideH w:val="single" w:sz="4" w:space="0" w:color="ffffff"/>
      </w:tblBorders>
      <w:shd w:val="clear" w:color="auto" w:fill="daeef3"/>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Borders>
        <w:insideH w:val="single" w:sz="4" w:space="0" w:color="ffffff"/>
      </w:tblBorders>
      <w:shd w:val="clear" w:color="auto" w:fill="fde9d9"/>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 w:type="character" w:styleId="style85">
    <w:name w:val="Hyperlink"/>
    <w:basedOn w:val="style65"/>
    <w:next w:val="style85"/>
    <w:uiPriority w:val="99"/>
    <w:rPr>
      <w:color w:val="0000ff"/>
      <w:u w:val="single"/>
    </w:rPr>
  </w:style>
  <w:style w:type="character" w:customStyle="1" w:styleId="style4116">
    <w:name w:val="Unresolved Mention"/>
    <w:basedOn w:val="style65"/>
    <w:next w:val="style4116"/>
    <w:uiPriority w:val="99"/>
    <w:rPr>
      <w:color w:val="605e5c"/>
      <w:shd w:val="clear" w:color="auto" w:fill="e1dfdd"/>
    </w:rPr>
  </w:style>
  <w:style w:type="character" w:styleId="style86">
    <w:name w:val="FollowedHyperlink"/>
    <w:basedOn w:val="style65"/>
    <w:next w:val="style86"/>
    <w:uiPriority w:val="99"/>
    <w:rPr>
      <w:color w:val="800080"/>
      <w:u w:val="single"/>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val="en-GB" w:eastAsia="en-GB"/>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Words>822</Words>
  <Pages>3</Pages>
  <Characters>5866</Characters>
  <Application>WPS Office</Application>
  <DocSecurity>0</DocSecurity>
  <Paragraphs>105</Paragraphs>
  <ScaleCrop>false</ScaleCrop>
  <LinksUpToDate>false</LinksUpToDate>
  <CharactersWithSpaces>7161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2026-04-18T08:07:00Z</dcterms:created>
  <dc:creator>python-docx</dc:creator>
  <dc:description>generated by python-docx</dc:description>
  <lastModifiedBy>23129RN51X</lastModifiedBy>
  <dcterms:modified xsi:type="dcterms:W3CDTF">2026-08-25T07:43:02Z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b320e9dcef5147ebba65b66594a9d6a4</vt:lpwstr>
  </property>
</Properties>
</file>